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59607" w14:textId="257A7F48" w:rsidR="00C7195F" w:rsidRPr="00BF0EBD" w:rsidRDefault="00C7195F" w:rsidP="003C51B3">
      <w:pPr>
        <w:widowControl w:val="0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</w:rPr>
        <w:t xml:space="preserve">Приложение към Заповед </w:t>
      </w:r>
      <w:r w:rsidR="00BF0EBD">
        <w:rPr>
          <w:b/>
        </w:rPr>
        <w:t xml:space="preserve">№ </w:t>
      </w:r>
      <w:r w:rsidR="00EB28F1">
        <w:rPr>
          <w:b/>
        </w:rPr>
        <w:t>РД49-153/27.05.2022 г.</w:t>
      </w:r>
      <w:r w:rsidR="00BF0EBD">
        <w:rPr>
          <w:b/>
        </w:rPr>
        <w:t xml:space="preserve"> </w:t>
      </w:r>
      <w:r>
        <w:rPr>
          <w:b/>
        </w:rPr>
        <w:t>на министъра на земеделието</w:t>
      </w:r>
    </w:p>
    <w:p w14:paraId="02B92A9E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4A498FD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8DD9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1E25A54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ПРАВИЛА</w:t>
      </w:r>
    </w:p>
    <w:p w14:paraId="03B01522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ЗАКУПУВАНЕ НА ГОРСКИ ТЕРИТОРИИ ОТ ДЪРЖАВНИТЕ ПРЕДПРИЯТИЯ ПО ЧЛ. 163 ОТ ЗАКОНА ЗА ГОРИТЕ</w:t>
      </w:r>
    </w:p>
    <w:p w14:paraId="1527758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D5B39F" w14:textId="77777777" w:rsidR="00C7195F" w:rsidRDefault="00C7195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258B398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Глава първа</w:t>
      </w:r>
    </w:p>
    <w:p w14:paraId="6FEE7B5C" w14:textId="77777777" w:rsidR="00C7195F" w:rsidRDefault="00C7195F">
      <w:pPr>
        <w:keepNext/>
        <w:spacing w:after="85" w:line="268" w:lineRule="auto"/>
        <w:jc w:val="center"/>
        <w:textAlignment w:val="center"/>
        <w:rPr>
          <w:b/>
        </w:rPr>
      </w:pPr>
      <w:r>
        <w:rPr>
          <w:b/>
        </w:rPr>
        <w:t>ОБЩИ ПОЛОЖЕНИЯ</w:t>
      </w:r>
    </w:p>
    <w:p w14:paraId="2AFF7644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bCs/>
          <w:lang w:val="bg" w:eastAsia="zh-CN" w:bidi="ar"/>
        </w:rPr>
        <w:t>Чл. 1.</w:t>
      </w:r>
      <w:r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 настоящите правила се уреждат условията и редът за закупуване на поземлени имоти в горски територии от държавните предприятия (ДП) по чл. 163 от Закона за горите.</w:t>
      </w:r>
    </w:p>
    <w:p w14:paraId="2568D7E9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2.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има за цел комасирането им за постигане на по-ефективното им стопанисване и опазване.</w:t>
      </w:r>
    </w:p>
    <w:p w14:paraId="422FCAE1" w14:textId="77777777" w:rsidR="00C7195F" w:rsidRPr="007D01E2" w:rsidRDefault="00C7195F">
      <w:pPr>
        <w:spacing w:line="266" w:lineRule="auto"/>
        <w:ind w:firstLine="567"/>
        <w:jc w:val="both"/>
        <w:textAlignment w:val="center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3. </w:t>
      </w:r>
      <w:r w:rsidRPr="007D01E2">
        <w:rPr>
          <w:rFonts w:eastAsia="Times New Roman"/>
          <w:lang w:val="bg" w:eastAsia="zh-CN" w:bidi="ar"/>
        </w:rPr>
        <w:t xml:space="preserve">Подборът на поземлените имоти в горски територии, предложени от техните собственици за закупуване от държавните предприятия, се осъществява в съответствие с принципите на добро финансово управление, публичност и прозрачност. </w:t>
      </w:r>
    </w:p>
    <w:p w14:paraId="3E86ED49" w14:textId="4C397A9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4.</w:t>
      </w:r>
      <w:r w:rsidRPr="007D01E2">
        <w:rPr>
          <w:rFonts w:eastAsia="Times New Roman"/>
          <w:lang w:val="bg" w:eastAsia="zh-CN" w:bidi="ar"/>
        </w:rPr>
        <w:t xml:space="preserve"> Стартирането на процедурата по закупуване на поземлени имоти в горски територии се оповестява публично чрез публикуване на съобщение на интернет страницата на съответното държавно предприятие. Информация се публикува и на интернет страницата на Министерството </w:t>
      </w:r>
      <w:r w:rsidR="00042674" w:rsidRPr="007D01E2">
        <w:rPr>
          <w:rFonts w:eastAsia="Times New Roman"/>
          <w:lang w:val="bg" w:eastAsia="zh-CN" w:bidi="ar"/>
        </w:rPr>
        <w:t>на земеделието</w:t>
      </w:r>
      <w:r w:rsidRPr="007D01E2">
        <w:rPr>
          <w:rFonts w:eastAsia="Times New Roman"/>
          <w:lang w:val="bg" w:eastAsia="zh-CN" w:bidi="ar"/>
        </w:rPr>
        <w:t xml:space="preserve">. </w:t>
      </w:r>
    </w:p>
    <w:p w14:paraId="5949D14D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lang w:val="bg" w:eastAsia="zh-CN" w:bidi="ar"/>
        </w:rPr>
        <w:t xml:space="preserve">Чл. 5. </w:t>
      </w:r>
      <w:r w:rsidRPr="007D01E2">
        <w:rPr>
          <w:rFonts w:eastAsia="Times New Roman"/>
          <w:lang w:val="bg" w:eastAsia="zh-CN" w:bidi="ar"/>
        </w:rPr>
        <w:t xml:space="preserve">Всяко ДП и държавно горско и държавно ловно стопанство (ДГС и ДЛС), определя отговорни служители, които консултират заинтересованите лица по въпроси, свързани с попълването и подаването на изискуемите документи, тяхното разглеждане и класиране на различните етапи от процедурата, съгласно настоящите Правила. Имената на служителите и телефоните за контакт с тях се публикуват на интернет страниците на съответното ДП, ДГС и ДЛС. </w:t>
      </w:r>
    </w:p>
    <w:p w14:paraId="7FEF5142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/>
          <w:bCs/>
          <w:lang w:val="bg" w:eastAsia="zh-CN" w:bidi="ar"/>
        </w:rPr>
        <w:t xml:space="preserve">Чл. 6. </w:t>
      </w:r>
      <w:r w:rsidRPr="007D01E2">
        <w:rPr>
          <w:rFonts w:eastAsia="Times New Roman"/>
          <w:bCs/>
          <w:lang w:val="bg" w:eastAsia="zh-CN" w:bidi="ar"/>
        </w:rPr>
        <w:t>(1) Със средства на ДП</w:t>
      </w:r>
      <w:r w:rsidRPr="007D01E2">
        <w:rPr>
          <w:rFonts w:eastAsia="Times New Roman"/>
          <w:b/>
          <w:bCs/>
          <w:lang w:val="bg" w:eastAsia="zh-CN" w:bidi="ar"/>
        </w:rPr>
        <w:t xml:space="preserve"> </w:t>
      </w:r>
      <w:r w:rsidRPr="007D01E2">
        <w:rPr>
          <w:rFonts w:eastAsia="Times New Roman"/>
          <w:bCs/>
          <w:lang w:val="bg" w:eastAsia="zh-CN" w:bidi="ar"/>
        </w:rPr>
        <w:t xml:space="preserve">се закупуват единствено </w:t>
      </w:r>
      <w:r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Pr="007D01E2">
        <w:rPr>
          <w:rFonts w:eastAsia="Times New Roman"/>
          <w:bCs/>
          <w:lang w:val="bg" w:eastAsia="zh-CN" w:bidi="ar"/>
        </w:rPr>
        <w:t xml:space="preserve">, собственост на </w:t>
      </w:r>
      <w:r w:rsidRPr="007D01E2">
        <w:rPr>
          <w:rFonts w:eastAsia="Times New Roman"/>
          <w:lang w:val="bg" w:eastAsia="zh-CN" w:bidi="ar"/>
        </w:rPr>
        <w:t>физически лица, с площ на отделен имот до 3</w:t>
      </w:r>
      <w:r w:rsidRPr="007D01E2">
        <w:rPr>
          <w:rFonts w:eastAsia="Times New Roman"/>
          <w:lang w:val="en-US" w:eastAsia="zh-CN" w:bidi="ar"/>
        </w:rPr>
        <w:t>0</w:t>
      </w:r>
      <w:r w:rsidRPr="007D01E2">
        <w:rPr>
          <w:rFonts w:eastAsia="Times New Roman"/>
          <w:lang w:val="bg" w:eastAsia="zh-CN" w:bidi="ar"/>
        </w:rPr>
        <w:t xml:space="preserve"> дка, като се допуска отклонение от 10 кв. м от максимално допустимата площ поради промени в площта при смяна на координатните системи на цифровите карти. </w:t>
      </w:r>
    </w:p>
    <w:p w14:paraId="1B0D4C76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bCs/>
          <w:lang w:val="bg" w:eastAsia="zh-CN" w:bidi="ar"/>
        </w:rPr>
        <w:t>(2) Държавните предприятия н</w:t>
      </w:r>
      <w:r w:rsidRPr="007D01E2">
        <w:rPr>
          <w:rFonts w:eastAsia="Times New Roman"/>
          <w:lang w:val="bg" w:eastAsia="zh-CN" w:bidi="ar"/>
        </w:rPr>
        <w:t>е закупуват поземлени имоти в горски територии, които</w:t>
      </w:r>
      <w:r w:rsidRPr="007D01E2">
        <w:rPr>
          <w:rFonts w:eastAsia="Times New Roman"/>
          <w:lang w:val="en-US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са:</w:t>
      </w:r>
    </w:p>
    <w:p w14:paraId="683B0B87" w14:textId="0E8FA610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1. собственост на общини, юридически лица, религиозни организации и сдружения;</w:t>
      </w:r>
    </w:p>
    <w:p w14:paraId="3C3630E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2. били предмет на договор за замяна между държавата и физически или юридически лица;</w:t>
      </w:r>
    </w:p>
    <w:p w14:paraId="05FE04BA" w14:textId="76D0556D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3. придобити в резултат на покупко-продажба или замяна през предходните </w:t>
      </w:r>
      <w:r w:rsidR="00F54B71" w:rsidRPr="007D01E2">
        <w:rPr>
          <w:rFonts w:eastAsia="Times New Roman"/>
          <w:lang w:val="en-US" w:eastAsia="zh-CN" w:bidi="ar"/>
        </w:rPr>
        <w:t>3</w:t>
      </w:r>
      <w:r w:rsidR="00B93009" w:rsidRPr="007D01E2">
        <w:rPr>
          <w:rFonts w:eastAsia="Times New Roman"/>
          <w:lang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>години, считано от датата на публичното оповестяване на стартирането на процедурата;</w:t>
      </w:r>
    </w:p>
    <w:p w14:paraId="7D081701" w14:textId="7777777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>4. земеделски територии, придобили характеристиките на гора по смисъла на Закона за горите.</w:t>
      </w:r>
    </w:p>
    <w:p w14:paraId="2CE00C15" w14:textId="2ADD76F7" w:rsidR="00C7195F" w:rsidRPr="007D01E2" w:rsidRDefault="00C7195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7D01E2">
        <w:rPr>
          <w:rFonts w:eastAsia="Times New Roman"/>
          <w:b/>
          <w:lang w:val="bg" w:eastAsia="zh-CN" w:bidi="ar"/>
        </w:rPr>
        <w:t>Чл. 7.</w:t>
      </w:r>
      <w:r w:rsidRPr="007D01E2">
        <w:rPr>
          <w:rFonts w:eastAsia="Times New Roman"/>
          <w:lang w:val="bg" w:eastAsia="zh-CN" w:bidi="ar"/>
        </w:rPr>
        <w:t xml:space="preserve"> </w:t>
      </w:r>
      <w:r w:rsidR="008240F4" w:rsidRPr="007D01E2">
        <w:rPr>
          <w:rFonts w:eastAsia="Times New Roman"/>
          <w:lang w:eastAsia="zh-CN" w:bidi="ar"/>
        </w:rPr>
        <w:t xml:space="preserve">(1) </w:t>
      </w:r>
      <w:r w:rsidRPr="007D01E2">
        <w:rPr>
          <w:rFonts w:eastAsia="Times New Roman"/>
          <w:lang w:val="bg" w:eastAsia="zh-CN" w:bidi="ar"/>
        </w:rPr>
        <w:t>Закупуването на поземлени имоти в горски територии от ДП се осъществява в съответствие с планираните за това средства от фонд „Инвестиции в горите” в утвърдения финансов план на ДП за съответната година.</w:t>
      </w:r>
    </w:p>
    <w:p w14:paraId="0D299B6E" w14:textId="27D090D9" w:rsidR="008240F4" w:rsidRPr="007D01E2" w:rsidRDefault="008240F4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7D01E2">
        <w:rPr>
          <w:rFonts w:eastAsia="Times New Roman"/>
          <w:lang w:val="bg" w:eastAsia="zh-CN" w:bidi="ar"/>
        </w:rPr>
        <w:t xml:space="preserve">(2) Средствата на фонд „Инвестиции в горите“ се използват за </w:t>
      </w:r>
      <w:r w:rsidR="002472C2">
        <w:rPr>
          <w:rFonts w:eastAsia="Times New Roman"/>
          <w:lang w:val="bg" w:eastAsia="zh-CN" w:bidi="ar"/>
        </w:rPr>
        <w:t>обезпечаване</w:t>
      </w:r>
      <w:r w:rsidR="002472C2" w:rsidRPr="007D01E2">
        <w:rPr>
          <w:rFonts w:eastAsia="Times New Roman"/>
          <w:lang w:val="bg" w:eastAsia="zh-CN" w:bidi="ar"/>
        </w:rPr>
        <w:t xml:space="preserve"> </w:t>
      </w:r>
      <w:r w:rsidRPr="007D01E2">
        <w:rPr>
          <w:rFonts w:eastAsia="Times New Roman"/>
          <w:lang w:val="bg" w:eastAsia="zh-CN" w:bidi="ar"/>
        </w:rPr>
        <w:t xml:space="preserve">на всички разходи за закупуване на </w:t>
      </w:r>
      <w:r w:rsidR="00A1157C" w:rsidRPr="007D01E2">
        <w:rPr>
          <w:rFonts w:eastAsia="Times New Roman"/>
          <w:lang w:val="bg" w:eastAsia="zh-CN" w:bidi="ar"/>
        </w:rPr>
        <w:t>поземлени имоти в горски територии</w:t>
      </w:r>
      <w:r w:rsidR="0041737C" w:rsidRPr="007D01E2">
        <w:rPr>
          <w:rFonts w:eastAsia="Times New Roman"/>
          <w:lang w:val="bg" w:eastAsia="zh-CN" w:bidi="ar"/>
        </w:rPr>
        <w:t xml:space="preserve"> – стойност на имотите, </w:t>
      </w:r>
      <w:r w:rsidR="00A1157C" w:rsidRPr="007D01E2">
        <w:rPr>
          <w:rFonts w:eastAsia="Times New Roman"/>
          <w:lang w:val="bg" w:eastAsia="zh-CN" w:bidi="ar"/>
        </w:rPr>
        <w:t xml:space="preserve">изготвяне на оценки на имотите от независими оценители, </w:t>
      </w:r>
      <w:r w:rsidR="00030713" w:rsidRPr="007D01E2">
        <w:rPr>
          <w:rFonts w:eastAsia="Times New Roman"/>
          <w:lang w:val="bg" w:eastAsia="zh-CN" w:bidi="ar"/>
        </w:rPr>
        <w:t xml:space="preserve">местен данък за придобиване, </w:t>
      </w:r>
      <w:r w:rsidR="00F54B71" w:rsidRPr="007D01E2">
        <w:rPr>
          <w:rFonts w:eastAsia="Times New Roman"/>
          <w:lang w:val="bg" w:eastAsia="zh-CN" w:bidi="ar"/>
        </w:rPr>
        <w:t>нотариални</w:t>
      </w:r>
      <w:r w:rsidR="00030713" w:rsidRPr="007D01E2">
        <w:rPr>
          <w:rFonts w:eastAsia="Times New Roman"/>
          <w:lang w:val="bg" w:eastAsia="zh-CN" w:bidi="ar"/>
        </w:rPr>
        <w:t xml:space="preserve"> такс</w:t>
      </w:r>
      <w:r w:rsidR="00F54B71" w:rsidRPr="007D01E2">
        <w:rPr>
          <w:rFonts w:eastAsia="Times New Roman"/>
          <w:lang w:val="bg" w:eastAsia="zh-CN" w:bidi="ar"/>
        </w:rPr>
        <w:t>и</w:t>
      </w:r>
      <w:r w:rsidR="00726D49">
        <w:rPr>
          <w:rFonts w:eastAsia="Times New Roman"/>
          <w:lang w:val="bg" w:eastAsia="zh-CN" w:bidi="ar"/>
        </w:rPr>
        <w:t xml:space="preserve"> и</w:t>
      </w:r>
      <w:r w:rsidR="000F37B2" w:rsidRPr="007D01E2">
        <w:rPr>
          <w:rFonts w:eastAsia="Times New Roman"/>
          <w:lang w:eastAsia="zh-CN" w:bidi="ar"/>
        </w:rPr>
        <w:t xml:space="preserve"> </w:t>
      </w:r>
      <w:r w:rsidR="00030713" w:rsidRPr="007D01E2">
        <w:rPr>
          <w:rFonts w:eastAsia="Times New Roman"/>
          <w:lang w:val="bg" w:eastAsia="zh-CN" w:bidi="ar"/>
        </w:rPr>
        <w:t>такса за вписване в Агенция</w:t>
      </w:r>
      <w:r w:rsidR="00EA52C2" w:rsidRPr="007D01E2">
        <w:rPr>
          <w:rFonts w:eastAsia="Times New Roman"/>
          <w:lang w:val="bg" w:eastAsia="zh-CN" w:bidi="ar"/>
        </w:rPr>
        <w:t>та</w:t>
      </w:r>
      <w:r w:rsidR="00030713" w:rsidRPr="007D01E2">
        <w:rPr>
          <w:rFonts w:eastAsia="Times New Roman"/>
          <w:lang w:val="bg" w:eastAsia="zh-CN" w:bidi="ar"/>
        </w:rPr>
        <w:t xml:space="preserve"> по вписванията</w:t>
      </w:r>
      <w:r w:rsidR="0041737C" w:rsidRPr="007D01E2">
        <w:rPr>
          <w:rFonts w:eastAsia="Times New Roman"/>
          <w:lang w:val="bg" w:eastAsia="zh-CN" w:bidi="ar"/>
        </w:rPr>
        <w:t>.</w:t>
      </w:r>
      <w:r w:rsidR="00A1157C" w:rsidRPr="007D01E2">
        <w:rPr>
          <w:rFonts w:eastAsia="Times New Roman"/>
          <w:lang w:val="bg" w:eastAsia="zh-CN" w:bidi="ar"/>
        </w:rPr>
        <w:t xml:space="preserve"> </w:t>
      </w:r>
    </w:p>
    <w:p w14:paraId="2A3C59E5" w14:textId="77777777" w:rsidR="00C7195F" w:rsidRPr="007D01E2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</w:p>
    <w:p w14:paraId="68517EFB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втора</w:t>
      </w:r>
    </w:p>
    <w:p w14:paraId="19814664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 xml:space="preserve">РЕД ЗА РАЗГЛЕЖДАНЕ И КЛАСИРАНЕ НА ЗАЯВЛЕНИЯТА </w:t>
      </w:r>
    </w:p>
    <w:p w14:paraId="0F7630B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I.</w:t>
      </w:r>
      <w:r>
        <w:rPr>
          <w:rFonts w:eastAsia="Times New Roman"/>
          <w:b/>
          <w:lang w:val="bg" w:eastAsia="zh-CN" w:bidi="ar"/>
        </w:rPr>
        <w:br/>
        <w:t>Общи изисквания към документите и ред за кандидатстване</w:t>
      </w:r>
    </w:p>
    <w:p w14:paraId="443698EB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D95460F" w14:textId="77777777" w:rsidR="00C7195F" w:rsidRDefault="00C7195F">
      <w:pPr>
        <w:keepNext/>
        <w:tabs>
          <w:tab w:val="center" w:pos="4539"/>
          <w:tab w:val="left" w:pos="5300"/>
        </w:tabs>
        <w:ind w:firstLine="567"/>
        <w:jc w:val="both"/>
        <w:textAlignment w:val="center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8. </w:t>
      </w:r>
      <w:r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Собствениците на горски територии, които желаят да ги предложат за закупуване от ДП, подават заявление по образец – Приложение № 1, в ДП или в ДГС/ДЛС, в чиито обхват на дейност се намира поземленият имот. Заявления могат да се депозират и по пощата или чрез куриер в срока за прием, което се удостоверява с датата на пощенското клеймо или с датата на предаването им на куриер. Всички заявления, подадени в определения краен срок, се регистрират в деловодния регистър на получателя.</w:t>
      </w:r>
    </w:p>
    <w:p w14:paraId="62ADB3B8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Към заявлението се прилагат следните документи:</w:t>
      </w:r>
    </w:p>
    <w:p w14:paraId="3CD486DD" w14:textId="120745D9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1. </w:t>
      </w:r>
      <w:r w:rsidR="0049365A" w:rsidRPr="00714B92">
        <w:rPr>
          <w:rFonts w:eastAsia="Times New Roman"/>
          <w:lang w:val="bg" w:eastAsia="zh-CN" w:bidi="ar"/>
        </w:rPr>
        <w:t>заверено от заявителя</w:t>
      </w:r>
      <w:r w:rsidR="000102A3"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копие на документ за собственост – решение, издадено от общинската служба по земеделие по местонахождението на имота, нотариален акт, договор за доброволна делба;</w:t>
      </w:r>
    </w:p>
    <w:p w14:paraId="4046B124" w14:textId="74B09548" w:rsidR="00C7195F" w:rsidRDefault="000102A3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2.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B95869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</w:t>
      </w:r>
      <w:r w:rsidRPr="00714B92">
        <w:rPr>
          <w:rFonts w:eastAsia="Times New Roman"/>
          <w:lang w:val="bg" w:eastAsia="zh-CN" w:bidi="ar"/>
        </w:rPr>
        <w:t xml:space="preserve"> </w:t>
      </w:r>
      <w:r w:rsidR="00C7195F">
        <w:rPr>
          <w:rFonts w:eastAsia="Times New Roman"/>
          <w:lang w:val="bg" w:eastAsia="zh-CN" w:bidi="ar"/>
        </w:rPr>
        <w:t>копие на актуална скица на имота;</w:t>
      </w:r>
    </w:p>
    <w:p w14:paraId="73067848" w14:textId="2A07613A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3. </w:t>
      </w:r>
      <w:r w:rsidR="000102A3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 w:rsidRP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0102A3">
        <w:rPr>
          <w:rFonts w:eastAsia="Times New Roman"/>
          <w:lang w:val="bg" w:eastAsia="zh-CN" w:bidi="ar"/>
        </w:rPr>
        <w:t xml:space="preserve">от заявителя </w:t>
      </w:r>
      <w:r>
        <w:rPr>
          <w:rFonts w:eastAsia="Times New Roman"/>
          <w:lang w:val="bg" w:eastAsia="zh-CN" w:bidi="ar"/>
        </w:rPr>
        <w:t xml:space="preserve">копие на </w:t>
      </w:r>
      <w:r w:rsidR="0049365A" w:rsidRPr="00714B92">
        <w:rPr>
          <w:rFonts w:eastAsia="Times New Roman"/>
          <w:lang w:val="bg" w:eastAsia="zh-CN" w:bidi="ar"/>
        </w:rPr>
        <w:t>актуално</w:t>
      </w:r>
      <w:r w:rsidR="0049365A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удостоверение за наследници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имотът е възстановен на наследниците на починал собственик или при смърт на собственика на имота; </w:t>
      </w:r>
    </w:p>
    <w:p w14:paraId="5A4169ED" w14:textId="7829BFD0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4. </w:t>
      </w:r>
      <w:r w:rsidR="0049365A" w:rsidRPr="00714B92">
        <w:rPr>
          <w:rFonts w:eastAsia="Times New Roman"/>
          <w:lang w:val="bg" w:eastAsia="zh-CN" w:bidi="ar"/>
        </w:rPr>
        <w:t xml:space="preserve">заверено </w:t>
      </w:r>
      <w:r w:rsidR="008319E0">
        <w:rPr>
          <w:rFonts w:eastAsia="Times New Roman"/>
          <w:lang w:val="bg" w:eastAsia="zh-CN" w:bidi="ar"/>
        </w:rPr>
        <w:t xml:space="preserve">с </w:t>
      </w:r>
      <w:r w:rsidR="00CA6D00">
        <w:rPr>
          <w:rFonts w:eastAsia="Times New Roman"/>
          <w:lang w:val="bg" w:eastAsia="zh-CN" w:bidi="ar"/>
        </w:rPr>
        <w:t xml:space="preserve">„Вярно с оригинала“ и подпис </w:t>
      </w:r>
      <w:r w:rsidR="0049365A" w:rsidRPr="00714B92">
        <w:rPr>
          <w:rFonts w:eastAsia="Times New Roman"/>
          <w:lang w:val="bg" w:eastAsia="zh-CN" w:bidi="ar"/>
        </w:rPr>
        <w:t>от заявителя копие</w:t>
      </w:r>
      <w:r w:rsidRP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на нотариално заверено пълномощно от собственик/собственици </w:t>
      </w:r>
      <w:r w:rsidR="0061333E">
        <w:rPr>
          <w:rFonts w:eastAsia="Times New Roman"/>
          <w:lang w:val="bg" w:eastAsia="zh-CN" w:bidi="ar"/>
        </w:rPr>
        <w:t>-</w:t>
      </w:r>
      <w:r>
        <w:rPr>
          <w:rFonts w:eastAsia="Times New Roman"/>
          <w:lang w:val="bg" w:eastAsia="zh-CN" w:bidi="ar"/>
        </w:rPr>
        <w:t xml:space="preserve"> когато заявлението се попълва от името на упълномощено лице от собственика/собствениците;</w:t>
      </w:r>
    </w:p>
    <w:p w14:paraId="1A898809" w14:textId="4A2E2BA3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5. ценово предложение по образец </w:t>
      </w:r>
      <w:r w:rsidR="0061333E">
        <w:rPr>
          <w:rFonts w:eastAsia="Times New Roman"/>
          <w:lang w:val="bg" w:eastAsia="zh-CN" w:bidi="ar"/>
        </w:rPr>
        <w:t>-</w:t>
      </w:r>
      <w:r w:rsidR="00714B92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Приложение № 2;</w:t>
      </w:r>
    </w:p>
    <w:p w14:paraId="29347A11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Заявлението по ал. 1 се подписва от собственика, респективно от всички съсобственици или упълномощени от тях лица, за които се представя </w:t>
      </w:r>
      <w:r>
        <w:rPr>
          <w:rFonts w:eastAsia="Times New Roman"/>
          <w:lang w:eastAsia="zh-CN" w:bidi="ar"/>
        </w:rPr>
        <w:t xml:space="preserve">копие на </w:t>
      </w:r>
      <w:r>
        <w:rPr>
          <w:rFonts w:eastAsia="Times New Roman"/>
          <w:lang w:val="bg" w:eastAsia="zh-CN" w:bidi="ar"/>
        </w:rPr>
        <w:t xml:space="preserve">нотариално заверено пълномощно. </w:t>
      </w:r>
    </w:p>
    <w:p w14:paraId="0A5B9D13" w14:textId="49573196" w:rsidR="004A066F" w:rsidRDefault="008B5EC8" w:rsidP="002C178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lang w:val="bg" w:eastAsia="zh-CN" w:bidi="ar"/>
        </w:rPr>
        <w:t xml:space="preserve">(4) </w:t>
      </w:r>
      <w:r w:rsidR="0006466B">
        <w:rPr>
          <w:rFonts w:eastAsia="Times New Roman"/>
          <w:lang w:val="bg" w:eastAsia="zh-CN" w:bidi="ar"/>
        </w:rPr>
        <w:t>С подаване</w:t>
      </w:r>
      <w:r w:rsidR="00B338C4">
        <w:rPr>
          <w:rFonts w:eastAsia="Times New Roman"/>
          <w:lang w:val="bg" w:eastAsia="zh-CN" w:bidi="ar"/>
        </w:rPr>
        <w:t>то</w:t>
      </w:r>
      <w:r w:rsidR="002472C2">
        <w:rPr>
          <w:rFonts w:eastAsia="Times New Roman"/>
          <w:lang w:val="bg" w:eastAsia="zh-CN" w:bidi="ar"/>
        </w:rPr>
        <w:t xml:space="preserve"> на заявлението з</w:t>
      </w:r>
      <w:r>
        <w:rPr>
          <w:rFonts w:eastAsia="Times New Roman"/>
          <w:lang w:val="bg" w:eastAsia="zh-CN" w:bidi="ar"/>
        </w:rPr>
        <w:t>аявителят декларира, че няма да извършва ползване на дървесина от насажденията в имота</w:t>
      </w:r>
      <w:r w:rsidR="003E3966">
        <w:rPr>
          <w:rFonts w:eastAsia="Times New Roman"/>
          <w:lang w:val="bg" w:eastAsia="zh-CN" w:bidi="ar"/>
        </w:rPr>
        <w:t>/</w:t>
      </w:r>
      <w:r w:rsidR="00861501">
        <w:rPr>
          <w:rFonts w:eastAsia="Times New Roman"/>
          <w:lang w:val="bg" w:eastAsia="zh-CN" w:bidi="ar"/>
        </w:rPr>
        <w:t>имотите</w:t>
      </w:r>
      <w:r>
        <w:rPr>
          <w:rFonts w:eastAsia="Times New Roman"/>
          <w:lang w:val="bg" w:eastAsia="zh-CN" w:bidi="ar"/>
        </w:rPr>
        <w:t xml:space="preserve"> в </w:t>
      </w:r>
      <w:r w:rsidR="00861501" w:rsidRPr="00861501">
        <w:rPr>
          <w:rFonts w:eastAsia="Times New Roman"/>
          <w:lang w:val="bg" w:eastAsia="zh-CN" w:bidi="ar"/>
        </w:rPr>
        <w:t xml:space="preserve">периода от подаване на заявлението до сключване на сделка за покупко-продажба или до </w:t>
      </w:r>
      <w:r w:rsidR="00D12D9E" w:rsidRPr="00171C8D">
        <w:t>отпадане на</w:t>
      </w:r>
      <w:r w:rsidR="00D12D9E">
        <w:rPr>
          <w:b/>
        </w:rPr>
        <w:t xml:space="preserve"> </w:t>
      </w:r>
      <w:r w:rsidR="00D12D9E" w:rsidRPr="008B5EC8">
        <w:t xml:space="preserve">имота/имотите </w:t>
      </w:r>
      <w:r w:rsidR="00D12D9E">
        <w:t xml:space="preserve">от </w:t>
      </w:r>
      <w:r w:rsidR="00D12D9E" w:rsidRPr="008B5EC8">
        <w:t xml:space="preserve">класиране </w:t>
      </w:r>
      <w:r w:rsidR="00D12D9E">
        <w:t>при първия</w:t>
      </w:r>
      <w:r w:rsidR="00470E44">
        <w:t>,</w:t>
      </w:r>
      <w:r w:rsidR="00D12D9E">
        <w:t xml:space="preserve"> втория </w:t>
      </w:r>
      <w:r w:rsidR="00470E44">
        <w:t xml:space="preserve">или третия </w:t>
      </w:r>
      <w:r w:rsidR="00D12D9E">
        <w:t>етап на процедурата</w:t>
      </w:r>
      <w:r w:rsidR="004A066F">
        <w:t>.</w:t>
      </w:r>
    </w:p>
    <w:p w14:paraId="5D3BABE0" w14:textId="684CEF0B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9. </w:t>
      </w:r>
      <w:r>
        <w:rPr>
          <w:rFonts w:eastAsia="Times New Roman"/>
          <w:lang w:val="bg" w:eastAsia="zh-CN" w:bidi="ar"/>
        </w:rPr>
        <w:t xml:space="preserve">Срокът за подаване на заявления от собственици на поземлени имоти в горски територии е не по-кратък от два месеца от началната дата, обявена за откриване на процедурата на интернет страницата на съответното ДП, </w:t>
      </w:r>
      <w:r w:rsidR="00833F05">
        <w:rPr>
          <w:rFonts w:eastAsia="Times New Roman"/>
          <w:lang w:val="bg" w:eastAsia="zh-CN" w:bidi="ar"/>
        </w:rPr>
        <w:t>като изрично се оповестява</w:t>
      </w:r>
      <w:r>
        <w:rPr>
          <w:rFonts w:eastAsia="Times New Roman"/>
          <w:lang w:val="bg" w:eastAsia="zh-CN" w:bidi="ar"/>
        </w:rPr>
        <w:t xml:space="preserve"> и крайната дата за прием на заявления.</w:t>
      </w:r>
    </w:p>
    <w:p w14:paraId="553D981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lang w:val="bg"/>
        </w:rPr>
      </w:pPr>
    </w:p>
    <w:p w14:paraId="36FFF9BA" w14:textId="77777777" w:rsidR="00C7195F" w:rsidRDefault="00C7195F">
      <w:pPr>
        <w:keepNext/>
        <w:spacing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Раздел ІІ.</w:t>
      </w:r>
    </w:p>
    <w:p w14:paraId="151C32D5" w14:textId="77777777" w:rsidR="00C7195F" w:rsidRDefault="00C7195F">
      <w:pPr>
        <w:keepNext/>
        <w:spacing w:line="266" w:lineRule="auto"/>
        <w:jc w:val="center"/>
        <w:textAlignment w:val="center"/>
        <w:rPr>
          <w:b/>
          <w:sz w:val="16"/>
          <w:szCs w:val="16"/>
          <w:lang w:val="bg"/>
        </w:rPr>
      </w:pPr>
    </w:p>
    <w:p w14:paraId="75D6DC2F" w14:textId="77777777" w:rsidR="00C7195F" w:rsidRDefault="00C7195F">
      <w:pPr>
        <w:jc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Процедура за разглеждане на заявления за продажба. Критерии, оценка и класиране на предложените за закупуване от ДП поземлени имоти в горски територии</w:t>
      </w:r>
    </w:p>
    <w:p w14:paraId="4EC9E9DD" w14:textId="77777777" w:rsidR="00C7195F" w:rsidRDefault="00C7195F">
      <w:pPr>
        <w:jc w:val="center"/>
        <w:rPr>
          <w:b/>
          <w:sz w:val="16"/>
          <w:szCs w:val="16"/>
          <w:lang w:val="bg"/>
        </w:rPr>
      </w:pPr>
    </w:p>
    <w:p w14:paraId="331DA79E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10.</w:t>
      </w:r>
      <w:r>
        <w:rPr>
          <w:rFonts w:eastAsia="Times New Roman"/>
          <w:lang w:val="bg" w:eastAsia="zh-CN" w:bidi="ar"/>
        </w:rPr>
        <w:t xml:space="preserve"> (1) Разглеждането</w:t>
      </w:r>
      <w:r>
        <w:rPr>
          <w:rFonts w:eastAsia="Times New Roman"/>
          <w:lang w:val="en-US" w:eastAsia="zh-CN" w:bidi="ar"/>
        </w:rPr>
        <w:t xml:space="preserve"> </w:t>
      </w:r>
      <w:r>
        <w:rPr>
          <w:rFonts w:eastAsia="Times New Roman"/>
          <w:lang w:val="bg" w:eastAsia="zh-CN" w:bidi="ar"/>
        </w:rPr>
        <w:t>на приложените към постъпилите заявления документи, оценяването и класирането на поземлените имоти, посочени в тях, се извършва от комисия, определена със заповед на директора на ДП.</w:t>
      </w:r>
    </w:p>
    <w:p w14:paraId="13B41432" w14:textId="77777777" w:rsidR="00C7195F" w:rsidRDefault="00C7195F" w:rsidP="002C178E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Работата на комисията протича на три етапа при спазване на сроковете на отделните стъпки при провеждането на процедурата, посочени в Приложение № 3.</w:t>
      </w:r>
    </w:p>
    <w:p w14:paraId="6DF4A239" w14:textId="77777777" w:rsidR="00956E88" w:rsidRDefault="00C7195F" w:rsidP="00956E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 xml:space="preserve">Чл. 11. </w:t>
      </w:r>
      <w:r>
        <w:rPr>
          <w:rFonts w:eastAsia="Times New Roman"/>
          <w:lang w:val="bg" w:eastAsia="zh-CN" w:bidi="ar"/>
        </w:rPr>
        <w:t>(1) На първия етап комисията по чл. 10 разглежда всички постъпили в срок заявления за съответствие на имотите с изискванията на чл. 6 и на приложените документи с изискванията на чл. 8, като оценява и класира всички имоти, отговарящи на изискванията, съгласно настоящите Правила.</w:t>
      </w:r>
      <w:r w:rsidR="00956E88" w:rsidRPr="00956E88">
        <w:rPr>
          <w:rFonts w:eastAsia="Times New Roman"/>
          <w:bCs/>
          <w:lang w:val="bg" w:eastAsia="zh-CN" w:bidi="ar"/>
        </w:rPr>
        <w:t xml:space="preserve"> </w:t>
      </w:r>
    </w:p>
    <w:p w14:paraId="53279C8D" w14:textId="293451B8" w:rsidR="00956E88" w:rsidRPr="00500C88" w:rsidRDefault="00956E88" w:rsidP="00500C8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val="bg" w:eastAsia="zh-CN" w:bidi="ar"/>
        </w:rPr>
      </w:pPr>
      <w:r>
        <w:rPr>
          <w:rFonts w:eastAsia="Times New Roman"/>
          <w:bCs/>
          <w:lang w:val="bg" w:eastAsia="zh-CN" w:bidi="ar"/>
        </w:rPr>
        <w:t>(</w:t>
      </w:r>
      <w:r w:rsidR="004F6BB1">
        <w:rPr>
          <w:rFonts w:eastAsia="Times New Roman"/>
          <w:bCs/>
          <w:lang w:val="bg" w:eastAsia="zh-CN" w:bidi="ar"/>
        </w:rPr>
        <w:t>2</w:t>
      </w:r>
      <w:r>
        <w:rPr>
          <w:rFonts w:eastAsia="Times New Roman"/>
          <w:bCs/>
          <w:lang w:val="bg" w:eastAsia="zh-CN" w:bidi="ar"/>
        </w:rPr>
        <w:t xml:space="preserve">) Когато от </w:t>
      </w:r>
      <w:r w:rsidRPr="00BD04DB">
        <w:rPr>
          <w:rFonts w:eastAsia="Times New Roman"/>
          <w:bCs/>
          <w:lang w:val="bg" w:eastAsia="zh-CN" w:bidi="ar"/>
        </w:rPr>
        <w:t>един и същ собственик или едни и същи съсобственици</w:t>
      </w:r>
      <w:r>
        <w:rPr>
          <w:rFonts w:eastAsia="Times New Roman"/>
          <w:bCs/>
          <w:lang w:val="bg" w:eastAsia="zh-CN" w:bidi="ar"/>
        </w:rPr>
        <w:t xml:space="preserve"> са предложени за закупуване повече от един поземлени имота, заявлението се допуска до разглеждане, при </w:t>
      </w:r>
      <w:r>
        <w:rPr>
          <w:rFonts w:eastAsia="Times New Roman"/>
          <w:bCs/>
          <w:lang w:val="bg" w:eastAsia="zh-CN" w:bidi="ar"/>
        </w:rPr>
        <w:lastRenderedPageBreak/>
        <w:t xml:space="preserve">условие, че са изпълнени изискванията по ал. </w:t>
      </w:r>
      <w:r w:rsidR="00500C88">
        <w:rPr>
          <w:rFonts w:eastAsia="Times New Roman"/>
          <w:bCs/>
          <w:lang w:val="bg" w:eastAsia="zh-CN" w:bidi="ar"/>
        </w:rPr>
        <w:t xml:space="preserve">1 като се </w:t>
      </w:r>
      <w:r w:rsidR="00500C88" w:rsidRPr="00500C88">
        <w:rPr>
          <w:rFonts w:eastAsia="Times New Roman"/>
          <w:bCs/>
          <w:lang w:val="bg" w:eastAsia="zh-CN" w:bidi="ar"/>
        </w:rPr>
        <w:t xml:space="preserve">класират имотите, чието оценяване по критериите по чл. 13 е най-благоприятно за собственика/собствениците и чиято сумарна площ </w:t>
      </w:r>
      <w:r w:rsidR="00500C88">
        <w:rPr>
          <w:rFonts w:eastAsia="Times New Roman"/>
          <w:bCs/>
          <w:lang w:val="bg" w:eastAsia="zh-CN" w:bidi="ar"/>
        </w:rPr>
        <w:t>не надхвърля</w:t>
      </w:r>
      <w:r w:rsidR="00500C88" w:rsidRPr="00500C88">
        <w:rPr>
          <w:rFonts w:eastAsia="Times New Roman"/>
          <w:bCs/>
          <w:lang w:val="bg" w:eastAsia="zh-CN" w:bidi="ar"/>
        </w:rPr>
        <w:t xml:space="preserve"> 30 дка</w:t>
      </w:r>
      <w:r w:rsidR="00C2620B">
        <w:rPr>
          <w:rFonts w:eastAsia="Times New Roman"/>
          <w:bCs/>
          <w:lang w:eastAsia="zh-CN" w:bidi="ar"/>
        </w:rPr>
        <w:t>, освен когато имотите са с еднакъв брой точки</w:t>
      </w:r>
      <w:r w:rsidR="00500C88" w:rsidRPr="00500C88">
        <w:rPr>
          <w:rFonts w:eastAsia="Times New Roman"/>
          <w:bCs/>
          <w:lang w:val="bg" w:eastAsia="zh-CN" w:bidi="ar"/>
        </w:rPr>
        <w:t>.</w:t>
      </w:r>
      <w:r w:rsidR="00C2620B">
        <w:rPr>
          <w:rFonts w:eastAsia="Times New Roman"/>
          <w:bCs/>
          <w:lang w:val="bg" w:eastAsia="zh-CN" w:bidi="ar"/>
        </w:rPr>
        <w:t xml:space="preserve"> В този случай се класират всички имоти с еднакъв брой точки.</w:t>
      </w:r>
    </w:p>
    <w:p w14:paraId="479E299D" w14:textId="59B366F6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>) Имоти, които не отговарят на изискванията на чл. 6 и за които не са представени документите по чл. 8, или представените документи са непълни или нередовни</w:t>
      </w:r>
      <w:r>
        <w:rPr>
          <w:rFonts w:eastAsia="Times New Roman"/>
          <w:i/>
          <w:iCs/>
          <w:lang w:val="bg" w:eastAsia="zh-CN" w:bidi="ar"/>
        </w:rPr>
        <w:t>,</w:t>
      </w:r>
      <w:r>
        <w:rPr>
          <w:rFonts w:eastAsia="Times New Roman"/>
          <w:lang w:val="bg" w:eastAsia="zh-CN" w:bidi="ar"/>
        </w:rPr>
        <w:t xml:space="preserve"> не се оценяват и класират. При несъответствие между цените цифром и словом, посочени в ценовото приложение, се взема предвид цената, изписана словом.</w:t>
      </w:r>
    </w:p>
    <w:p w14:paraId="19AF3D7C" w14:textId="79B57D57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(</w:t>
      </w:r>
      <w:r w:rsidR="004F6BB1">
        <w:rPr>
          <w:rFonts w:eastAsia="Times New Roman"/>
          <w:lang w:val="bg" w:eastAsia="zh-CN" w:bidi="ar"/>
        </w:rPr>
        <w:t>4</w:t>
      </w:r>
      <w:r>
        <w:rPr>
          <w:rFonts w:eastAsia="Times New Roman"/>
          <w:lang w:val="bg" w:eastAsia="zh-CN" w:bidi="ar"/>
        </w:rPr>
        <w:t>) За всеки имот комисията изисква по служебен път от съответното държавно горско или държавно ловно стопанство таксационните описания на подотделите, включени в имота.</w:t>
      </w:r>
    </w:p>
    <w:p w14:paraId="7BB949BF" w14:textId="7C355F61" w:rsidR="00C7195F" w:rsidRDefault="00C7195F" w:rsidP="00C87300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12.</w:t>
      </w:r>
      <w:r>
        <w:rPr>
          <w:rFonts w:eastAsia="Times New Roman"/>
          <w:lang w:val="bg" w:eastAsia="zh-CN" w:bidi="ar"/>
        </w:rPr>
        <w:t xml:space="preserve"> Поземлените имоти в горски територии, допуснати от комисията, се класират по следните критерии:</w:t>
      </w:r>
    </w:p>
    <w:p w14:paraId="5C0225B9" w14:textId="058C3F2F" w:rsidR="00152129" w:rsidRPr="008A0BF5" w:rsidRDefault="00152129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  <w:lang w:val="bg" w:eastAsia="zh-CN"/>
        </w:rPr>
      </w:pP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наличие на обща граница с горски територии – държавна собственост, различни от линейни недървопроизводителни площи (горски автомобилни пътища и просеки), която представлява повече от една точка или</w:t>
      </w:r>
      <w:r w:rsidR="006F30CC">
        <w:rPr>
          <w:rFonts w:ascii="Times New Roman" w:hAnsi="Times New Roman"/>
          <w:bCs/>
          <w:sz w:val="24"/>
          <w:szCs w:val="24"/>
          <w:lang w:val="bg" w:eastAsia="zh-CN"/>
        </w:rPr>
        <w:t xml:space="preserve"> на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  <w:r w:rsidR="0038768A">
        <w:rPr>
          <w:rFonts w:ascii="Times New Roman" w:hAnsi="Times New Roman"/>
          <w:bCs/>
          <w:sz w:val="24"/>
          <w:szCs w:val="24"/>
          <w:lang w:val="bg" w:eastAsia="zh-CN"/>
        </w:rPr>
        <w:t xml:space="preserve">обща граница </w:t>
      </w:r>
      <w:r w:rsidRPr="0038768A">
        <w:rPr>
          <w:rFonts w:ascii="Times New Roman" w:hAnsi="Times New Roman"/>
          <w:bCs/>
          <w:sz w:val="24"/>
          <w:szCs w:val="24"/>
          <w:lang w:val="bg" w:eastAsia="zh-CN"/>
        </w:rPr>
        <w:t>с линейна недървопроизводителна площ (горски автомобилен път или просека), непосредствено отделяща имота от горски територии - държавна собственост.</w:t>
      </w:r>
      <w:r w:rsidR="008A0BF5">
        <w:rPr>
          <w:rFonts w:ascii="Times New Roman" w:hAnsi="Times New Roman"/>
          <w:bCs/>
          <w:sz w:val="24"/>
          <w:szCs w:val="24"/>
          <w:lang w:val="bg" w:eastAsia="zh-CN"/>
        </w:rPr>
        <w:t xml:space="preserve"> </w:t>
      </w:r>
    </w:p>
    <w:p w14:paraId="0BA638EA" w14:textId="77777777" w:rsidR="00C7195F" w:rsidRPr="0074632A" w:rsidRDefault="00C7195F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специални и защитни функции на горските територии, предложени за закупуване;</w:t>
      </w:r>
    </w:p>
    <w:p w14:paraId="02E22F98" w14:textId="77777777" w:rsidR="00C7195F" w:rsidRPr="0074632A" w:rsidRDefault="00C7195F" w:rsidP="00BC0D80">
      <w:pPr>
        <w:pStyle w:val="ListParagraph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bg" w:eastAsia="zh-CN"/>
        </w:rPr>
      </w:pPr>
      <w:r w:rsidRPr="0074632A">
        <w:rPr>
          <w:rFonts w:ascii="Times New Roman" w:hAnsi="Times New Roman"/>
          <w:bCs/>
          <w:sz w:val="24"/>
          <w:szCs w:val="24"/>
          <w:lang w:val="bg" w:eastAsia="zh-CN"/>
        </w:rPr>
        <w:t>площ на имота.</w:t>
      </w:r>
    </w:p>
    <w:p w14:paraId="3A4891BE" w14:textId="77777777" w:rsidR="00C7195F" w:rsidRDefault="00C7195F" w:rsidP="00C8730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13.</w:t>
      </w:r>
      <w:r>
        <w:rPr>
          <w:rFonts w:ascii="Times New Roman" w:hAnsi="Times New Roman"/>
          <w:bCs/>
          <w:lang w:val="bg"/>
        </w:rPr>
        <w:t xml:space="preserve"> (1) Оценяването на първия етап на предложените за закупуване поземлени имоти в горски територии представлява сбор на точките, които получава имотът, както следва:</w:t>
      </w:r>
    </w:p>
    <w:p w14:paraId="0D0BF05C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граничи с горски територии - държавна собственост</w:t>
      </w:r>
      <w:bookmarkStart w:id="1" w:name="_Hlk61990850"/>
      <w:r>
        <w:rPr>
          <w:rFonts w:ascii="Times New Roman" w:hAnsi="Times New Roman"/>
          <w:bCs/>
          <w:lang w:val="bg"/>
        </w:rPr>
        <w:t xml:space="preserve">, съгласно изискванията на чл. 12, т. 1 </w:t>
      </w:r>
      <w:bookmarkEnd w:id="1"/>
      <w:r>
        <w:rPr>
          <w:rFonts w:ascii="Times New Roman" w:hAnsi="Times New Roman"/>
          <w:bCs/>
          <w:lang w:val="bg"/>
        </w:rPr>
        <w:t xml:space="preserve">– </w:t>
      </w:r>
      <w:r>
        <w:rPr>
          <w:rFonts w:ascii="Times New Roman" w:hAnsi="Times New Roman"/>
          <w:bCs/>
          <w:lang w:val="ru"/>
        </w:rPr>
        <w:t>3</w:t>
      </w:r>
      <w:r>
        <w:rPr>
          <w:rFonts w:ascii="Times New Roman" w:hAnsi="Times New Roman"/>
          <w:bCs/>
          <w:lang w:val="bg"/>
        </w:rPr>
        <w:t>0 т.</w:t>
      </w:r>
    </w:p>
    <w:p w14:paraId="1E10A4BC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имотът не граничи с горски територии - държавна собственост, съгласно изискванията на чл. 12, т. 1  – 0 т.</w:t>
      </w:r>
    </w:p>
    <w:p w14:paraId="7F8C7352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имат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10 т.</w:t>
      </w:r>
    </w:p>
    <w:p w14:paraId="4A310561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горските територии, попадащи в имота, нямат защитни или специални</w:t>
      </w:r>
      <w:r w:rsidRPr="00C87300">
        <w:rPr>
          <w:rFonts w:ascii="Times New Roman" w:hAnsi="Times New Roman"/>
          <w:bCs/>
          <w:lang w:val="bg"/>
        </w:rPr>
        <w:t xml:space="preserve"> </w:t>
      </w:r>
      <w:r>
        <w:rPr>
          <w:rFonts w:ascii="Times New Roman" w:hAnsi="Times New Roman"/>
          <w:bCs/>
          <w:lang w:val="bg"/>
        </w:rPr>
        <w:t>функции – 0 т.</w:t>
      </w:r>
    </w:p>
    <w:p w14:paraId="55A825FD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до 5 дка - 15 т.</w:t>
      </w:r>
    </w:p>
    <w:p w14:paraId="2EC64D41" w14:textId="77777777" w:rsidR="00C7195F" w:rsidRPr="00C87300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 w:rsidRPr="00C87300">
        <w:rPr>
          <w:rFonts w:ascii="Times New Roman" w:hAnsi="Times New Roman"/>
          <w:bCs/>
          <w:lang w:val="bg"/>
        </w:rPr>
        <w:t>площта на имота е над 5 дка до 10 дка - 10 т.</w:t>
      </w:r>
    </w:p>
    <w:p w14:paraId="088E7123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10 дка до 20 дка - 8 т.</w:t>
      </w:r>
    </w:p>
    <w:p w14:paraId="5B96F9DF" w14:textId="77777777" w:rsidR="00C7195F" w:rsidRDefault="00C7195F" w:rsidP="00C87300">
      <w:pPr>
        <w:pStyle w:val="NormalWeb"/>
        <w:widowControl w:val="0"/>
        <w:numPr>
          <w:ilvl w:val="0"/>
          <w:numId w:val="2"/>
        </w:numPr>
        <w:tabs>
          <w:tab w:val="clear" w:pos="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>площта на имота е над 20 дка до 30 дка – 5 т.</w:t>
      </w:r>
    </w:p>
    <w:p w14:paraId="49FCB5A8" w14:textId="77777777" w:rsidR="00C7195F" w:rsidRDefault="00C7195F" w:rsidP="00C87300">
      <w:pPr>
        <w:ind w:firstLine="567"/>
        <w:jc w:val="both"/>
        <w:rPr>
          <w:lang w:val="bg" w:eastAsia="en-US"/>
        </w:rPr>
      </w:pPr>
      <w:r>
        <w:rPr>
          <w:rFonts w:eastAsia="Times New Roman"/>
          <w:bCs/>
          <w:lang w:val="bg" w:eastAsia="zh-CN" w:bidi="ar"/>
        </w:rPr>
        <w:t xml:space="preserve">(2) При оценяване на имотите по ал. 1, в които попадат цели или части на повече от един подотдели (насаждение или друг вид горска територия) с различни показатели по ал. 1, т. 3 и 4, се приема оценка, съответстваща на над 50% от площта  на имота. </w:t>
      </w:r>
    </w:p>
    <w:p w14:paraId="7ED1B91B" w14:textId="77777777" w:rsidR="00C7195F" w:rsidRDefault="00C7195F" w:rsidP="00C87300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(3) Оценяването на имоти, чиито площи са в граничните стойности по т. 5, 6, 7 и 8 с отклонение ± 10 кв. м, се извършва в по-благоприятна за собственика посока, към по-високия брой точки. </w:t>
      </w:r>
    </w:p>
    <w:p w14:paraId="4EB74129" w14:textId="77777777" w:rsidR="00C7195F" w:rsidRDefault="00C7195F" w:rsidP="0063169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Чл. 14.</w:t>
      </w:r>
      <w:r>
        <w:rPr>
          <w:rFonts w:ascii="Times New Roman" w:hAnsi="Times New Roman"/>
          <w:bCs/>
          <w:lang w:val="bg"/>
        </w:rPr>
        <w:t xml:space="preserve"> (1) Защитните функции на горските територии са съгласно чл. 5, ал. 2 от Закона за горите, а именно: за защита на почвите, водите, урбанизираните територии, сградите и обектите на техническата инфраструктура; горната граница на гората; защитните пояси, както и горите, създадени по технически проекти за борба с ерозията.</w:t>
      </w:r>
    </w:p>
    <w:p w14:paraId="674BA193" w14:textId="77777777" w:rsidR="00C7195F" w:rsidRDefault="00C7195F" w:rsidP="00631695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Cs/>
          <w:lang w:val="bg"/>
        </w:rPr>
      </w:pPr>
      <w:r>
        <w:rPr>
          <w:rFonts w:ascii="Times New Roman" w:hAnsi="Times New Roman"/>
          <w:bCs/>
          <w:lang w:val="bg"/>
        </w:rPr>
        <w:t xml:space="preserve">(2) Специалните функции на горските територии са съгласно чл. 5, ал. 3 от Закона за горите, а именно: защитени територии по Закона за защитените територии; защитени зони по Закона за биологичното разнообразие; с особени статути и режими, въведени по други закони; семепроизводствени насаждения и градини; </w:t>
      </w:r>
      <w:r>
        <w:rPr>
          <w:rFonts w:ascii="Times New Roman" w:hAnsi="Times New Roman"/>
          <w:lang w:val="bg"/>
        </w:rPr>
        <w:t xml:space="preserve">горски разсадници; </w:t>
      </w:r>
      <w:r>
        <w:rPr>
          <w:rFonts w:ascii="Times New Roman" w:hAnsi="Times New Roman"/>
          <w:bCs/>
          <w:lang w:val="bg"/>
        </w:rPr>
        <w:t xml:space="preserve">опитни и географски култури; дендрариуми; </w:t>
      </w:r>
      <w:r>
        <w:rPr>
          <w:rFonts w:ascii="Times New Roman" w:hAnsi="Times New Roman"/>
          <w:lang w:val="bg"/>
        </w:rPr>
        <w:t>научноизследователски и учебно-опитни гори; токовища; до 200 м около туристическите хижи и обекти с религиозно значение; бази за интензивно стопанисване на дивеча</w:t>
      </w:r>
      <w:r>
        <w:rPr>
          <w:rFonts w:ascii="Times New Roman" w:hAnsi="Times New Roman"/>
          <w:bCs/>
          <w:lang w:val="bg"/>
        </w:rPr>
        <w:t>; с рекреационно значение; за поддържане на ландшафта; гори с висока консервационна стойност.</w:t>
      </w:r>
    </w:p>
    <w:p w14:paraId="5B8282E1" w14:textId="47E1C1A4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15.</w:t>
      </w:r>
      <w:r>
        <w:rPr>
          <w:rFonts w:eastAsia="Times New Roman"/>
          <w:lang w:val="bg" w:eastAsia="zh-CN" w:bidi="ar"/>
        </w:rPr>
        <w:t xml:space="preserve"> (1) След оценката на първия етап на поземлените имоти в горските територии,  комисията ги класира в низходящ ред съобразно сбора на получените точки по чл. 13</w:t>
      </w:r>
      <w:r>
        <w:rPr>
          <w:rFonts w:eastAsia="Times New Roman"/>
          <w:lang w:val="ru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и </w:t>
      </w:r>
      <w:r w:rsidR="001C064B">
        <w:rPr>
          <w:rFonts w:eastAsia="Times New Roman"/>
          <w:lang w:eastAsia="zh-CN" w:bidi="ar"/>
        </w:rPr>
        <w:t xml:space="preserve">разглежда </w:t>
      </w:r>
      <w:r>
        <w:rPr>
          <w:rFonts w:eastAsia="Times New Roman"/>
          <w:lang w:val="bg" w:eastAsia="zh-CN" w:bidi="ar"/>
        </w:rPr>
        <w:t xml:space="preserve">ценовите предложения. </w:t>
      </w:r>
    </w:p>
    <w:p w14:paraId="38E3E2F5" w14:textId="77777777" w:rsidR="00C7195F" w:rsidRDefault="00C7195F" w:rsidP="004F324B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За всеки класиран поземлен имот в горска територия в протокола по чл. 16, ал. 1 се </w:t>
      </w:r>
      <w:r>
        <w:rPr>
          <w:rFonts w:eastAsia="Times New Roman"/>
          <w:lang w:val="bg" w:eastAsia="zh-CN" w:bidi="ar"/>
        </w:rPr>
        <w:lastRenderedPageBreak/>
        <w:t>посочва и предложената от заявителя продажна цена, както и площта на имота с точност, съобразно представените документи.</w:t>
      </w:r>
    </w:p>
    <w:p w14:paraId="19869617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16.</w:t>
      </w:r>
      <w:r>
        <w:rPr>
          <w:rFonts w:eastAsia="Times New Roman"/>
          <w:lang w:val="bg" w:eastAsia="zh-CN" w:bidi="ar"/>
        </w:rPr>
        <w:t xml:space="preserve"> (1) За работата на комисията по първия етап се изготвя протокол.</w:t>
      </w:r>
    </w:p>
    <w:p w14:paraId="5B38B5F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срок до 3 работни дни от съставянето на протокола по ал. 1 на интернет страницата на ДП се публикуват списъци на:</w:t>
      </w:r>
    </w:p>
    <w:p w14:paraId="29A994C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1. допуснатите и класирани имоти с информация, която ги идентифицира, както и номера на заявлението от деловодния регистър;</w:t>
      </w:r>
    </w:p>
    <w:p w14:paraId="69BC89A6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>2. недопуснатите имоти и основанията за това, с информация, която ги идентифицира, както и номера на заявлението от деловодния регистър.</w:t>
      </w:r>
    </w:p>
    <w:p w14:paraId="498D4C8E" w14:textId="644830E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eastAsia="zh-CN" w:bidi="ar"/>
        </w:rPr>
        <w:t>7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ДП възлага на правоспособни оценители, регистрирани по Закона за независимите оценители, да изготвят оценки на поземлените имоти в горски територии</w:t>
      </w:r>
      <w:r w:rsidR="00FF204A">
        <w:rPr>
          <w:rFonts w:eastAsia="Times New Roman"/>
          <w:lang w:val="bg" w:eastAsia="zh-CN" w:bidi="ar"/>
        </w:rPr>
        <w:t>,</w:t>
      </w:r>
      <w:r w:rsidR="002D44F3">
        <w:rPr>
          <w:rFonts w:eastAsia="Times New Roman"/>
          <w:lang w:val="bg" w:eastAsia="zh-CN" w:bidi="ar"/>
        </w:rPr>
        <w:t xml:space="preserve"> съобразно публикуваното класиране</w:t>
      </w:r>
      <w:r w:rsidR="007571FB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>от първия етап.</w:t>
      </w:r>
    </w:p>
    <w:p w14:paraId="4CBEC8EC" w14:textId="70609D6D" w:rsidR="00C7195F" w:rsidRPr="00B74B3A" w:rsidRDefault="00C7195F" w:rsidP="007D01E2">
      <w:pPr>
        <w:ind w:firstLine="567"/>
        <w:jc w:val="both"/>
        <w:rPr>
          <w:rFonts w:eastAsia="Times New Roman"/>
          <w:lang w:val="bg" w:eastAsia="zh-CN" w:bidi="ar"/>
        </w:rPr>
      </w:pPr>
      <w:r w:rsidRPr="00B74B3A">
        <w:rPr>
          <w:rFonts w:eastAsia="Times New Roman"/>
          <w:lang w:val="bg" w:eastAsia="zh-CN" w:bidi="ar"/>
        </w:rPr>
        <w:t xml:space="preserve">(2) </w:t>
      </w:r>
      <w:r w:rsidR="002D44F3" w:rsidRPr="00B74B3A">
        <w:rPr>
          <w:rFonts w:eastAsia="Times New Roman"/>
          <w:lang w:val="bg" w:eastAsia="zh-CN" w:bidi="ar"/>
        </w:rPr>
        <w:t xml:space="preserve">На оценка подлежат първите класирани в низходящ ред имоти, сумата от предложените цени на които </w:t>
      </w:r>
      <w:r w:rsidR="00EA52C2" w:rsidRPr="00B74B3A">
        <w:rPr>
          <w:rFonts w:eastAsia="Times New Roman"/>
          <w:lang w:val="bg" w:eastAsia="zh-CN" w:bidi="ar"/>
        </w:rPr>
        <w:t xml:space="preserve">е съобразно </w:t>
      </w:r>
      <w:r w:rsidR="00BE7579" w:rsidRPr="00B74B3A">
        <w:rPr>
          <w:rFonts w:eastAsia="Times New Roman"/>
          <w:lang w:val="bg" w:eastAsia="zh-CN" w:bidi="ar"/>
        </w:rPr>
        <w:t>определените</w:t>
      </w:r>
      <w:r w:rsidR="002D44F3" w:rsidRPr="00B74B3A">
        <w:rPr>
          <w:rFonts w:eastAsia="Times New Roman"/>
          <w:lang w:val="bg" w:eastAsia="zh-CN" w:bidi="ar"/>
        </w:rPr>
        <w:t xml:space="preserve"> във финансовия план на ДП средства за закупуване на горски територии. </w:t>
      </w:r>
      <w:r w:rsidR="00BE7579" w:rsidRPr="00B74B3A">
        <w:rPr>
          <w:rFonts w:eastAsia="Times New Roman"/>
          <w:lang w:val="bg" w:eastAsia="zh-CN" w:bidi="ar"/>
        </w:rPr>
        <w:t xml:space="preserve">При еднакъв брой точки на имотите тази сума може да </w:t>
      </w:r>
      <w:r w:rsidR="00CE0A87" w:rsidRPr="00B74B3A">
        <w:rPr>
          <w:rFonts w:eastAsia="Times New Roman"/>
          <w:lang w:val="bg" w:eastAsia="zh-CN" w:bidi="ar"/>
        </w:rPr>
        <w:t>надвиши</w:t>
      </w:r>
      <w:r w:rsidR="00BE7579" w:rsidRPr="00B74B3A">
        <w:rPr>
          <w:rFonts w:eastAsia="Times New Roman"/>
          <w:lang w:val="bg" w:eastAsia="zh-CN" w:bidi="ar"/>
        </w:rPr>
        <w:t xml:space="preserve"> средствата по финансов план.</w:t>
      </w:r>
    </w:p>
    <w:p w14:paraId="4E2EDE73" w14:textId="38FC6D60" w:rsidR="00C7195F" w:rsidRPr="00B74B3A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B74B3A">
        <w:rPr>
          <w:rFonts w:eastAsia="Times New Roman"/>
          <w:lang w:val="bg" w:eastAsia="zh-CN" w:bidi="ar"/>
        </w:rPr>
        <w:t xml:space="preserve">(3) </w:t>
      </w:r>
      <w:r w:rsidR="002D44F3" w:rsidRPr="00B74B3A">
        <w:rPr>
          <w:rFonts w:eastAsia="Times New Roman"/>
          <w:lang w:val="bg" w:eastAsia="zh-CN" w:bidi="ar"/>
        </w:rPr>
        <w:t xml:space="preserve">Оценките по ал. 1 се изготвят по реда на чл. 23, ал. 2 от </w:t>
      </w:r>
      <w:r w:rsidR="002D44F3" w:rsidRPr="00B74B3A">
        <w:rPr>
          <w:rFonts w:eastAsia="Times New Roman"/>
          <w:bCs/>
          <w:lang w:val="bg" w:eastAsia="zh-CN" w:bidi="ar"/>
        </w:rPr>
        <w:t>Наредбата за оценка на поземлени имоти в горски територии</w:t>
      </w:r>
      <w:r w:rsidR="002D44F3" w:rsidRPr="00B74B3A">
        <w:rPr>
          <w:rFonts w:eastAsia="Times New Roman"/>
          <w:b/>
          <w:bCs/>
          <w:lang w:val="bg" w:eastAsia="zh-CN" w:bidi="ar"/>
        </w:rPr>
        <w:t xml:space="preserve"> </w:t>
      </w:r>
      <w:r w:rsidR="002D44F3" w:rsidRPr="00B74B3A">
        <w:rPr>
          <w:rFonts w:eastAsia="Times New Roman"/>
          <w:bCs/>
          <w:lang w:val="bg" w:eastAsia="zh-CN" w:bidi="ar"/>
        </w:rPr>
        <w:t>(о</w:t>
      </w:r>
      <w:r w:rsidR="002D44F3" w:rsidRPr="00B74B3A">
        <w:rPr>
          <w:rFonts w:eastAsia="Times New Roman"/>
          <w:lang w:val="bg" w:eastAsia="zh-CN" w:bidi="ar"/>
        </w:rPr>
        <w:t>бн. ДВ, бр. 63 от 2011 г.).</w:t>
      </w:r>
    </w:p>
    <w:p w14:paraId="7718BE03" w14:textId="4D1FF435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Оценките по ал. 1 се изготвят в срок от </w:t>
      </w:r>
      <w:r w:rsidR="007B6909">
        <w:rPr>
          <w:rFonts w:eastAsia="Times New Roman"/>
          <w:lang w:val="bg" w:eastAsia="zh-CN" w:bidi="ar"/>
        </w:rPr>
        <w:t>2 месеца</w:t>
      </w:r>
      <w:r>
        <w:rPr>
          <w:rFonts w:eastAsia="Times New Roman"/>
          <w:lang w:val="bg" w:eastAsia="zh-CN" w:bidi="ar"/>
        </w:rPr>
        <w:t xml:space="preserve"> от публикуването на протокола от първия етап от класирането.</w:t>
      </w:r>
    </w:p>
    <w:p w14:paraId="0B3E69E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(5) Оценките се извършват след задължителен оглед на поземления имот. Това изискване се посочва в договора за възлагане на оценката. </w:t>
      </w:r>
    </w:p>
    <w:p w14:paraId="7472BE94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(6) Разходите за изготвянето на оценките са за сметка на възложителя. </w:t>
      </w:r>
    </w:p>
    <w:p w14:paraId="71061BEA" w14:textId="3968564D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</w:t>
      </w:r>
      <w:r>
        <w:rPr>
          <w:rFonts w:eastAsia="Times New Roman"/>
          <w:b/>
          <w:lang w:val="ru" w:eastAsia="zh-CN" w:bidi="ar"/>
        </w:rPr>
        <w:t>8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Преди приемане на оценките по чл. 17 представители на ДП или на съответното ДГС/ДЛС извършват теренна проверка на имотите</w:t>
      </w:r>
      <w:r w:rsidR="003A5189">
        <w:rPr>
          <w:rFonts w:eastAsia="Times New Roman"/>
          <w:lang w:val="bg" w:eastAsia="zh-CN" w:bidi="ar"/>
        </w:rPr>
        <w:t xml:space="preserve"> за установяване на съответствие с описанието на имотите</w:t>
      </w:r>
      <w:r>
        <w:rPr>
          <w:rFonts w:eastAsia="Times New Roman"/>
          <w:lang w:val="bg" w:eastAsia="zh-CN" w:bidi="ar"/>
        </w:rPr>
        <w:t xml:space="preserve">. </w:t>
      </w:r>
    </w:p>
    <w:p w14:paraId="1269CC6F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19.</w:t>
      </w:r>
      <w:r>
        <w:rPr>
          <w:rFonts w:eastAsia="Times New Roman"/>
          <w:lang w:val="bg" w:eastAsia="zh-CN" w:bidi="ar"/>
        </w:rPr>
        <w:t xml:space="preserve"> (1) На втория етап класирането на поземлените имоти в горски територии се извършва по критерия икономически най-изгодно ценово предложение.</w:t>
      </w:r>
    </w:p>
    <w:p w14:paraId="7FD46B8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Комисията сравнява предложената от заявителя цена, изчислена за 1 дка, и цената от оценката по чл. 17 за съответния имот, изчислена за 1 дка.</w:t>
      </w:r>
    </w:p>
    <w:p w14:paraId="132D2203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(3) Класирането на поземлените имоти в горски територии се извършва според разликата в единичните цени на декар – от оценката на регистрирания оценител спрямо предложената от заявителя цена. На първо място се класира предложението за продажба, при което разликата между цената на декар от оценката по чл. 17 и посочената от заявителя е най-голямо положително число.</w:t>
      </w:r>
    </w:p>
    <w:p w14:paraId="457E812A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(4) Имоти, чиято предложена продажна цена на 1 дка е по-висока от цената на 1 дка от оценката по чл. 17, не се класират. </w:t>
      </w:r>
    </w:p>
    <w:p w14:paraId="212E0B51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 xml:space="preserve">Чл. </w:t>
      </w:r>
      <w:r>
        <w:rPr>
          <w:rFonts w:eastAsia="Times New Roman"/>
          <w:b/>
          <w:lang w:eastAsia="zh-CN" w:bidi="ar"/>
        </w:rPr>
        <w:t>20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(1) За работата на комисията се изготвя протокол.</w:t>
      </w:r>
    </w:p>
    <w:p w14:paraId="7E74DAD8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 xml:space="preserve">(2) В срок до 3 работни дни от съставянето на протокола по ал. 1 на интернет страницата на ДП се публикуват резултатите от класирането на втория етап като се посочва информация, идентифицираща имотите, както и разликата по чл. 19, ал. 3. </w:t>
      </w:r>
    </w:p>
    <w:p w14:paraId="63FC880D" w14:textId="6DA192AB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1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  <w:r w:rsidR="006C17F9">
        <w:rPr>
          <w:rFonts w:eastAsia="Times New Roman"/>
          <w:lang w:val="bg" w:eastAsia="zh-CN" w:bidi="ar"/>
        </w:rPr>
        <w:t xml:space="preserve">(1) </w:t>
      </w:r>
      <w:r>
        <w:rPr>
          <w:rFonts w:eastAsia="Times New Roman"/>
          <w:lang w:val="bg" w:eastAsia="zh-CN" w:bidi="ar"/>
        </w:rPr>
        <w:t xml:space="preserve">Заявителите на поземлените имоти в горски територии, класирани след втория етап, се уведомяват с писмо с обратна разписка или по електронна поща, в зависимост от заявения начин на уведомяване, и се поканват за сключване на договор за покупко-продажба. </w:t>
      </w:r>
    </w:p>
    <w:p w14:paraId="323F6FB0" w14:textId="3A895942" w:rsidR="00C97861" w:rsidRPr="00C97861" w:rsidRDefault="00C97861" w:rsidP="007D01E2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lang w:val="bg" w:bidi="ar"/>
        </w:rPr>
      </w:pPr>
      <w:r w:rsidRPr="00C97861">
        <w:rPr>
          <w:rFonts w:ascii="Times New Roman" w:eastAsia="Times New Roman" w:hAnsi="Times New Roman"/>
          <w:lang w:val="bg" w:bidi="ar"/>
        </w:rPr>
        <w:t xml:space="preserve">(2) </w:t>
      </w:r>
      <w:r>
        <w:rPr>
          <w:rFonts w:ascii="Times New Roman" w:eastAsia="Times New Roman" w:hAnsi="Times New Roman"/>
          <w:lang w:val="bg" w:bidi="ar"/>
        </w:rPr>
        <w:t>При отказ от</w:t>
      </w:r>
      <w:r w:rsidRPr="00C97861">
        <w:rPr>
          <w:rFonts w:ascii="Times New Roman" w:eastAsia="Times New Roman" w:hAnsi="Times New Roman"/>
          <w:lang w:val="bg" w:bidi="ar"/>
        </w:rPr>
        <w:t xml:space="preserve"> продажбата </w:t>
      </w:r>
      <w:r>
        <w:rPr>
          <w:rFonts w:ascii="Times New Roman" w:eastAsia="Times New Roman" w:hAnsi="Times New Roman"/>
          <w:lang w:val="bg" w:bidi="ar"/>
        </w:rPr>
        <w:t>на заявените имоти собственикът/собствениците уведо</w:t>
      </w:r>
      <w:r w:rsidR="00DB1326">
        <w:rPr>
          <w:rFonts w:ascii="Times New Roman" w:eastAsia="Times New Roman" w:hAnsi="Times New Roman"/>
          <w:lang w:val="bg" w:bidi="ar"/>
        </w:rPr>
        <w:t>мява</w:t>
      </w:r>
      <w:r w:rsidR="00FF483E">
        <w:rPr>
          <w:rFonts w:ascii="Times New Roman" w:eastAsia="Times New Roman" w:hAnsi="Times New Roman"/>
          <w:lang w:val="bg" w:bidi="ar"/>
        </w:rPr>
        <w:t>/</w:t>
      </w:r>
      <w:r w:rsidR="00DB1326">
        <w:rPr>
          <w:rFonts w:ascii="Times New Roman" w:eastAsia="Times New Roman" w:hAnsi="Times New Roman"/>
          <w:lang w:val="bg" w:bidi="ar"/>
        </w:rPr>
        <w:t xml:space="preserve">т за това </w:t>
      </w:r>
      <w:r w:rsidRPr="00C97861">
        <w:rPr>
          <w:rFonts w:ascii="Times New Roman" w:eastAsia="Times New Roman" w:hAnsi="Times New Roman"/>
          <w:lang w:val="bg" w:bidi="ar"/>
        </w:rPr>
        <w:t xml:space="preserve">писмено </w:t>
      </w:r>
      <w:r w:rsidR="00DB1326">
        <w:rPr>
          <w:rFonts w:ascii="Times New Roman" w:eastAsia="Times New Roman" w:hAnsi="Times New Roman"/>
          <w:lang w:val="bg" w:bidi="ar"/>
        </w:rPr>
        <w:t xml:space="preserve">съответното ДП </w:t>
      </w:r>
      <w:r w:rsidR="00FF483E">
        <w:rPr>
          <w:rFonts w:ascii="Times New Roman" w:eastAsia="Times New Roman" w:hAnsi="Times New Roman"/>
          <w:lang w:val="bg" w:bidi="ar"/>
        </w:rPr>
        <w:t>не по-късно от 14 дни от датата на</w:t>
      </w:r>
      <w:r w:rsidRPr="00C97861">
        <w:rPr>
          <w:rFonts w:ascii="Times New Roman" w:eastAsia="Times New Roman" w:hAnsi="Times New Roman"/>
          <w:lang w:val="bg" w:bidi="ar"/>
        </w:rPr>
        <w:t xml:space="preserve"> получаване на </w:t>
      </w:r>
      <w:r w:rsidR="00DB1326">
        <w:rPr>
          <w:rFonts w:ascii="Times New Roman" w:eastAsia="Times New Roman" w:hAnsi="Times New Roman"/>
          <w:lang w:val="bg" w:bidi="ar"/>
        </w:rPr>
        <w:t>поканата по ал. 1.</w:t>
      </w:r>
    </w:p>
    <w:p w14:paraId="6A84AC6B" w14:textId="6DAED885" w:rsidR="006C17F9" w:rsidRDefault="006C17F9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C97861">
        <w:rPr>
          <w:rFonts w:eastAsia="Times New Roman"/>
          <w:lang w:val="bg" w:eastAsia="zh-CN" w:bidi="ar"/>
        </w:rPr>
        <w:t>3</w:t>
      </w:r>
      <w:r>
        <w:rPr>
          <w:rFonts w:eastAsia="Times New Roman"/>
          <w:lang w:val="bg" w:eastAsia="zh-CN" w:bidi="ar"/>
        </w:rPr>
        <w:t xml:space="preserve">) </w:t>
      </w:r>
      <w:r w:rsidRPr="006C17F9">
        <w:rPr>
          <w:rFonts w:eastAsia="Times New Roman"/>
          <w:lang w:val="bg" w:eastAsia="zh-CN" w:bidi="ar"/>
        </w:rPr>
        <w:t>В случай че</w:t>
      </w:r>
      <w:r>
        <w:rPr>
          <w:rFonts w:eastAsia="Times New Roman"/>
          <w:lang w:val="bg" w:eastAsia="zh-CN" w:bidi="ar"/>
        </w:rPr>
        <w:t xml:space="preserve"> комисията</w:t>
      </w:r>
      <w:r w:rsidRPr="006C17F9">
        <w:rPr>
          <w:rFonts w:eastAsia="Times New Roman"/>
          <w:lang w:val="bg" w:eastAsia="zh-CN" w:bidi="ar"/>
        </w:rPr>
        <w:t xml:space="preserve"> установи, че в </w:t>
      </w:r>
      <w:r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C97861">
        <w:rPr>
          <w:rFonts w:eastAsia="Times New Roman"/>
          <w:lang w:val="bg" w:eastAsia="zh-CN" w:bidi="ar"/>
        </w:rPr>
        <w:t>и</w:t>
      </w:r>
      <w:r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>
        <w:rPr>
          <w:rFonts w:eastAsia="Times New Roman"/>
          <w:lang w:val="bg" w:eastAsia="zh-CN" w:bidi="ar"/>
        </w:rPr>
        <w:t xml:space="preserve">, за което уведомява писмено заявителя. </w:t>
      </w:r>
    </w:p>
    <w:p w14:paraId="1C913DA4" w14:textId="3D2A750C" w:rsidR="000E29A9" w:rsidRPr="000E29A9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22.</w:t>
      </w:r>
      <w:r>
        <w:rPr>
          <w:rFonts w:eastAsia="Times New Roman"/>
          <w:lang w:val="bg" w:eastAsia="zh-CN" w:bidi="ar"/>
        </w:rPr>
        <w:t xml:space="preserve"> </w:t>
      </w:r>
      <w:r w:rsidR="000E29A9" w:rsidRPr="000E29A9">
        <w:rPr>
          <w:lang w:val="bg"/>
        </w:rPr>
        <w:t xml:space="preserve">(1) В случай, че сумарната стойност на имотите, за които са изпратени покани за </w:t>
      </w:r>
      <w:r w:rsidR="000E29A9" w:rsidRPr="000E29A9">
        <w:rPr>
          <w:lang w:val="bg"/>
        </w:rPr>
        <w:lastRenderedPageBreak/>
        <w:t>сключване на сделки, е под определените във финансовия план на ДП за съответната година средства за закупуване на горски територии, или в отговор на изпратените покани са получени откази за сключване на сделки, се пристъпва към третия етап на процедурата -</w:t>
      </w:r>
      <w:r w:rsidR="000E29A9">
        <w:rPr>
          <w:lang w:val="bg"/>
        </w:rPr>
        <w:t xml:space="preserve"> </w:t>
      </w:r>
      <w:r w:rsidR="00D13FC5">
        <w:rPr>
          <w:lang w:val="bg"/>
        </w:rPr>
        <w:t xml:space="preserve">възлагане </w:t>
      </w:r>
      <w:r w:rsidR="000E29A9" w:rsidRPr="000E29A9">
        <w:rPr>
          <w:lang w:val="bg"/>
        </w:rPr>
        <w:t>извършването на оценки по реда на чл. 17 на следващите по ред поземлени имоти, класирани на първия етап.</w:t>
      </w:r>
    </w:p>
    <w:p w14:paraId="6D9E67A4" w14:textId="346E7022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</w:t>
      </w:r>
      <w:r w:rsidR="008F0790">
        <w:rPr>
          <w:rFonts w:eastAsia="Times New Roman"/>
          <w:lang w:val="bg" w:eastAsia="zh-CN" w:bidi="ar"/>
        </w:rPr>
        <w:t>2</w:t>
      </w:r>
      <w:r>
        <w:rPr>
          <w:rFonts w:eastAsia="Times New Roman"/>
          <w:lang w:val="bg" w:eastAsia="zh-CN" w:bidi="ar"/>
        </w:rPr>
        <w:t xml:space="preserve">) В случаите по ал. </w:t>
      </w:r>
      <w:r w:rsidR="00A678B4">
        <w:rPr>
          <w:rFonts w:eastAsia="Times New Roman"/>
          <w:lang w:val="bg" w:eastAsia="zh-CN" w:bidi="ar"/>
        </w:rPr>
        <w:t xml:space="preserve">1 </w:t>
      </w:r>
      <w:r>
        <w:rPr>
          <w:rFonts w:eastAsia="Times New Roman"/>
          <w:lang w:val="bg" w:eastAsia="zh-CN" w:bidi="ar"/>
        </w:rPr>
        <w:t>процедурата продължава по реда на чл. 1</w:t>
      </w:r>
      <w:r>
        <w:rPr>
          <w:rFonts w:eastAsia="Times New Roman"/>
          <w:lang w:val="ru" w:eastAsia="zh-CN" w:bidi="ar"/>
        </w:rPr>
        <w:t>7</w:t>
      </w:r>
      <w:r>
        <w:rPr>
          <w:rFonts w:eastAsia="Times New Roman"/>
          <w:lang w:val="bg" w:eastAsia="zh-CN" w:bidi="ar"/>
        </w:rPr>
        <w:t xml:space="preserve"> – 2</w:t>
      </w:r>
      <w:r>
        <w:rPr>
          <w:rFonts w:eastAsia="Times New Roman"/>
          <w:lang w:val="ru" w:eastAsia="zh-CN" w:bidi="ar"/>
        </w:rPr>
        <w:t>1</w:t>
      </w:r>
      <w:r>
        <w:rPr>
          <w:rFonts w:eastAsia="Times New Roman"/>
          <w:lang w:val="bg" w:eastAsia="zh-CN" w:bidi="ar"/>
        </w:rPr>
        <w:t>.</w:t>
      </w:r>
    </w:p>
    <w:p w14:paraId="70FADFAF" w14:textId="65313AF9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23.</w:t>
      </w:r>
      <w:r w:rsidR="00E523CE">
        <w:rPr>
          <w:rFonts w:eastAsia="Times New Roman"/>
          <w:b/>
          <w:lang w:val="bg" w:eastAsia="zh-CN" w:bidi="ar"/>
        </w:rPr>
        <w:t xml:space="preserve"> </w:t>
      </w:r>
      <w:r w:rsidR="00E523CE" w:rsidRPr="00B95869">
        <w:rPr>
          <w:rFonts w:eastAsia="Times New Roman"/>
          <w:lang w:val="bg" w:eastAsia="zh-CN" w:bidi="ar"/>
        </w:rPr>
        <w:t>(1)</w:t>
      </w:r>
      <w:r>
        <w:rPr>
          <w:rFonts w:eastAsia="Times New Roman"/>
          <w:b/>
          <w:lang w:val="bg" w:eastAsia="zh-CN" w:bidi="ar"/>
        </w:rPr>
        <w:t xml:space="preserve"> </w:t>
      </w:r>
      <w:bookmarkStart w:id="2" w:name="_Hlk63118910"/>
      <w:r>
        <w:rPr>
          <w:rFonts w:eastAsia="Times New Roman"/>
          <w:lang w:val="bg" w:eastAsia="zh-CN" w:bidi="ar"/>
        </w:rPr>
        <w:t xml:space="preserve">За изразходване на средства от фонд „Инвестиции в горите” по чл. 179, ал. 2, от Закона за горите за закупуване на поземлени имоти в горски територии управителният съвет на ДП прави предложение до министъра </w:t>
      </w:r>
      <w:r w:rsidR="00042674">
        <w:rPr>
          <w:rFonts w:eastAsia="Times New Roman"/>
          <w:lang w:val="bg" w:eastAsia="zh-CN" w:bidi="ar"/>
        </w:rPr>
        <w:t>на земеделието</w:t>
      </w:r>
      <w:r>
        <w:rPr>
          <w:rFonts w:eastAsia="Times New Roman"/>
          <w:lang w:val="bg" w:eastAsia="zh-CN" w:bidi="ar"/>
        </w:rPr>
        <w:t>.</w:t>
      </w:r>
    </w:p>
    <w:p w14:paraId="636425FF" w14:textId="04DCEF3D" w:rsidR="0005372C" w:rsidRPr="0005372C" w:rsidRDefault="0005372C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05372C">
        <w:rPr>
          <w:rFonts w:eastAsia="Times New Roman"/>
        </w:rPr>
        <w:t xml:space="preserve">(2) Предложението по ал. 1 се изготвя и се представя в Министерството </w:t>
      </w:r>
      <w:r w:rsidR="00042674">
        <w:rPr>
          <w:rFonts w:eastAsia="Times New Roman"/>
        </w:rPr>
        <w:t>на земеделието</w:t>
      </w:r>
      <w:r w:rsidRPr="0005372C">
        <w:rPr>
          <w:rFonts w:eastAsia="Times New Roman"/>
        </w:rPr>
        <w:t xml:space="preserve"> след </w:t>
      </w:r>
      <w:r w:rsidR="0062664E">
        <w:rPr>
          <w:rFonts w:eastAsia="Times New Roman"/>
        </w:rPr>
        <w:t xml:space="preserve">публикуване на резултатите от </w:t>
      </w:r>
      <w:r w:rsidRPr="0005372C">
        <w:rPr>
          <w:rFonts w:eastAsia="Times New Roman"/>
        </w:rPr>
        <w:t>класиране</w:t>
      </w:r>
      <w:r w:rsidR="0062664E">
        <w:rPr>
          <w:rFonts w:eastAsia="Times New Roman"/>
        </w:rPr>
        <w:t>то на втория етап</w:t>
      </w:r>
      <w:r w:rsidRPr="0005372C">
        <w:rPr>
          <w:rFonts w:eastAsia="Times New Roman"/>
        </w:rPr>
        <w:t xml:space="preserve"> на </w:t>
      </w:r>
      <w:r w:rsidR="0062664E">
        <w:rPr>
          <w:rFonts w:eastAsia="Times New Roman"/>
        </w:rPr>
        <w:t>имотите</w:t>
      </w:r>
      <w:r w:rsidR="0062664E" w:rsidRPr="0005372C">
        <w:rPr>
          <w:rFonts w:eastAsia="Times New Roman"/>
        </w:rPr>
        <w:t xml:space="preserve"> </w:t>
      </w:r>
      <w:r w:rsidRPr="0005372C">
        <w:rPr>
          <w:rFonts w:eastAsia="Times New Roman"/>
        </w:rPr>
        <w:t>и преди сключване на сделките.</w:t>
      </w:r>
    </w:p>
    <w:bookmarkEnd w:id="2"/>
    <w:p w14:paraId="1412975C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b/>
          <w:lang w:val="bg" w:eastAsia="zh-CN" w:bidi="ar"/>
        </w:rPr>
        <w:t>Чл. 2</w:t>
      </w:r>
      <w:r>
        <w:rPr>
          <w:rFonts w:eastAsia="Times New Roman"/>
          <w:b/>
          <w:lang w:eastAsia="zh-CN" w:bidi="ar"/>
        </w:rPr>
        <w:t>4</w:t>
      </w:r>
      <w:r>
        <w:rPr>
          <w:rFonts w:eastAsia="Times New Roman"/>
          <w:b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Процедурата по закупуването на поземлени имоти в горски територии от ДП приключва със сключването на писмен договор за покупко-продажба в нотариална форма. От страна на купувача договорът се подписва от директора на предприятието </w:t>
      </w:r>
      <w:bookmarkStart w:id="3" w:name="_Hlk62064254"/>
      <w:r>
        <w:rPr>
          <w:rFonts w:eastAsia="Times New Roman"/>
          <w:lang w:val="bg" w:eastAsia="zh-CN" w:bidi="ar"/>
        </w:rPr>
        <w:t>или от упълномощено от него лице</w:t>
      </w:r>
      <w:bookmarkEnd w:id="3"/>
      <w:r>
        <w:rPr>
          <w:rFonts w:eastAsia="Times New Roman"/>
          <w:lang w:val="bg" w:eastAsia="zh-CN" w:bidi="ar"/>
        </w:rPr>
        <w:t>.</w:t>
      </w:r>
    </w:p>
    <w:p w14:paraId="064A0FBE" w14:textId="77777777" w:rsidR="00C7195F" w:rsidRDefault="00C7195F" w:rsidP="007D01E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</w:p>
    <w:p w14:paraId="624A8E30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трета</w:t>
      </w:r>
    </w:p>
    <w:p w14:paraId="613DC10B" w14:textId="77777777" w:rsidR="00C7195F" w:rsidRDefault="00C7195F">
      <w:pPr>
        <w:pStyle w:val="msolistparagraph0"/>
        <w:widowControl w:val="0"/>
        <w:autoSpaceDE w:val="0"/>
        <w:autoSpaceDN w:val="0"/>
        <w:adjustRightInd w:val="0"/>
        <w:spacing w:after="0" w:line="240" w:lineRule="auto"/>
        <w:ind w:left="0" w:hanging="180"/>
        <w:jc w:val="center"/>
        <w:rPr>
          <w:rFonts w:ascii="Times New Roman" w:hAnsi="Times New Roman"/>
          <w:b/>
          <w:bCs/>
          <w:sz w:val="24"/>
          <w:szCs w:val="24"/>
          <w:lang w:val="bg"/>
        </w:rPr>
      </w:pPr>
      <w:r>
        <w:rPr>
          <w:rFonts w:ascii="Times New Roman" w:hAnsi="Times New Roman"/>
          <w:b/>
          <w:bCs/>
          <w:sz w:val="24"/>
          <w:szCs w:val="24"/>
          <w:lang w:val="bg"/>
        </w:rPr>
        <w:t>СКЛЮЧВАНЕ НА ДОГОВОРИ ЗА ПОКУПКО-ПРОДАЖБА НА ГОРСКИ ТЕРИТОРИИ</w:t>
      </w:r>
    </w:p>
    <w:p w14:paraId="1923BBA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val="bg"/>
        </w:rPr>
      </w:pPr>
    </w:p>
    <w:p w14:paraId="0AE1FA44" w14:textId="686FEAE2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 w:rsidRPr="00207BA3">
        <w:rPr>
          <w:rFonts w:eastAsia="Times New Roman"/>
          <w:b/>
          <w:lang w:val="bg" w:eastAsia="zh-CN" w:bidi="ar"/>
        </w:rPr>
        <w:t>Чл. 25.</w:t>
      </w:r>
      <w:r w:rsidRPr="00207BA3">
        <w:rPr>
          <w:rFonts w:eastAsia="Times New Roman"/>
          <w:lang w:val="bg" w:eastAsia="zh-CN" w:bidi="ar"/>
        </w:rPr>
        <w:t xml:space="preserve"> (1) Договорите за покупко-продажба на класираните поземлени имоти се сключват в срок до 3</w:t>
      </w:r>
      <w:r w:rsidR="00767482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месеца</w:t>
      </w:r>
      <w:r w:rsidR="009B5BD0" w:rsidRPr="00207BA3">
        <w:rPr>
          <w:rFonts w:eastAsia="Times New Roman"/>
          <w:lang w:val="bg" w:eastAsia="zh-CN" w:bidi="ar"/>
        </w:rPr>
        <w:t xml:space="preserve"> </w:t>
      </w:r>
      <w:r w:rsidRPr="00207BA3">
        <w:rPr>
          <w:rFonts w:eastAsia="Times New Roman"/>
          <w:lang w:val="bg" w:eastAsia="zh-CN" w:bidi="ar"/>
        </w:rPr>
        <w:t>след получаване на уведомлението по чл. 21</w:t>
      </w:r>
      <w:r w:rsidR="00936040" w:rsidRPr="00207BA3">
        <w:rPr>
          <w:rFonts w:eastAsia="Times New Roman"/>
          <w:lang w:val="bg" w:eastAsia="zh-CN" w:bidi="ar"/>
        </w:rPr>
        <w:t>, ал. 1</w:t>
      </w:r>
      <w:r w:rsidRPr="00207BA3">
        <w:rPr>
          <w:rFonts w:eastAsia="Times New Roman"/>
          <w:lang w:val="bg" w:eastAsia="zh-CN" w:bidi="ar"/>
        </w:rPr>
        <w:t xml:space="preserve"> от заявителя</w:t>
      </w:r>
      <w:r w:rsidR="00DB5B10" w:rsidRPr="00207BA3">
        <w:rPr>
          <w:rFonts w:eastAsia="Times New Roman"/>
          <w:lang w:val="bg" w:eastAsia="zh-CN" w:bidi="ar"/>
        </w:rPr>
        <w:t xml:space="preserve"> – за имотите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класирани на втория етап</w:t>
      </w:r>
      <w:r w:rsidR="00565C4A" w:rsidRPr="00207BA3">
        <w:rPr>
          <w:rFonts w:eastAsia="Times New Roman"/>
          <w:lang w:val="bg" w:eastAsia="zh-CN" w:bidi="ar"/>
        </w:rPr>
        <w:t>,</w:t>
      </w:r>
      <w:r w:rsidR="00DB5B10" w:rsidRPr="00207BA3">
        <w:rPr>
          <w:rFonts w:eastAsia="Times New Roman"/>
          <w:lang w:val="bg" w:eastAsia="zh-CN" w:bidi="ar"/>
        </w:rPr>
        <w:t xml:space="preserve"> и до 2 месеца от датата на получаването на уведомлението от заявителя – за имотите, класирани на третия етап</w:t>
      </w:r>
      <w:r w:rsidRPr="00207BA3">
        <w:rPr>
          <w:rFonts w:eastAsia="Times New Roman"/>
          <w:lang w:val="bg" w:eastAsia="zh-CN" w:bidi="ar"/>
        </w:rPr>
        <w:t>.</w:t>
      </w:r>
      <w:r>
        <w:rPr>
          <w:rFonts w:eastAsia="Times New Roman"/>
          <w:lang w:val="bg" w:eastAsia="zh-CN" w:bidi="ar"/>
        </w:rPr>
        <w:t xml:space="preserve"> </w:t>
      </w:r>
    </w:p>
    <w:p w14:paraId="2959CD6A" w14:textId="77777777" w:rsidR="001237BF" w:rsidRPr="001237BF" w:rsidRDefault="001237BF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 w:rsidRPr="001237BF">
        <w:rPr>
          <w:rFonts w:eastAsia="Times New Roman"/>
          <w:lang w:val="bg" w:eastAsia="zh-CN" w:bidi="ar"/>
        </w:rPr>
        <w:t>(2) Нотариалните такси и таксата за вписване в Агенцията по вписванията се заплащат от страните поравно.</w:t>
      </w:r>
    </w:p>
    <w:p w14:paraId="6567B3B2" w14:textId="20553D2E" w:rsidR="00D571ED" w:rsidRDefault="00D571ED" w:rsidP="00DA207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bg" w:eastAsia="zh-CN" w:bidi="ar"/>
        </w:rPr>
      </w:pPr>
      <w:r>
        <w:rPr>
          <w:rFonts w:eastAsia="Times New Roman"/>
          <w:lang w:val="bg" w:eastAsia="zh-CN" w:bidi="ar"/>
        </w:rPr>
        <w:t xml:space="preserve">(3) Разходите за местен данък за придобиване на </w:t>
      </w:r>
      <w:r w:rsidR="00684FF4">
        <w:rPr>
          <w:rFonts w:eastAsia="Times New Roman"/>
          <w:lang w:val="bg" w:eastAsia="zh-CN" w:bidi="ar"/>
        </w:rPr>
        <w:t>имота</w:t>
      </w:r>
      <w:r w:rsidR="009240F5">
        <w:rPr>
          <w:rFonts w:eastAsia="Times New Roman"/>
          <w:lang w:val="bg" w:eastAsia="zh-CN" w:bidi="ar"/>
        </w:rPr>
        <w:t xml:space="preserve"> </w:t>
      </w:r>
      <w:r>
        <w:rPr>
          <w:rFonts w:eastAsia="Times New Roman"/>
          <w:lang w:val="bg" w:eastAsia="zh-CN" w:bidi="ar"/>
        </w:rPr>
        <w:t xml:space="preserve">се заплащат от </w:t>
      </w:r>
      <w:r w:rsidRPr="008931C2">
        <w:rPr>
          <w:rFonts w:eastAsia="Times New Roman"/>
          <w:lang w:val="bg" w:eastAsia="zh-CN" w:bidi="ar"/>
        </w:rPr>
        <w:t>съответното държавно предприятие</w:t>
      </w:r>
      <w:r w:rsidR="00192525">
        <w:rPr>
          <w:rFonts w:eastAsia="Times New Roman"/>
          <w:lang w:val="bg" w:eastAsia="zh-CN" w:bidi="ar"/>
        </w:rPr>
        <w:t>.</w:t>
      </w:r>
    </w:p>
    <w:p w14:paraId="3E4D3F1E" w14:textId="52581D7C" w:rsidR="00C7195F" w:rsidRDefault="00C7195F" w:rsidP="00DA207D">
      <w:pPr>
        <w:keepNext/>
        <w:spacing w:after="80" w:line="266" w:lineRule="auto"/>
        <w:ind w:firstLine="567"/>
        <w:jc w:val="center"/>
        <w:textAlignment w:val="center"/>
        <w:rPr>
          <w:b/>
          <w:sz w:val="8"/>
          <w:szCs w:val="8"/>
          <w:lang w:val="bg"/>
        </w:rPr>
      </w:pPr>
    </w:p>
    <w:p w14:paraId="347B3811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sz w:val="8"/>
          <w:szCs w:val="8"/>
          <w:lang w:val="bg"/>
        </w:rPr>
      </w:pPr>
    </w:p>
    <w:p w14:paraId="7622B9AA" w14:textId="77777777" w:rsidR="00C7195F" w:rsidRDefault="00C7195F">
      <w:pPr>
        <w:keepNext/>
        <w:spacing w:after="80" w:line="266" w:lineRule="auto"/>
        <w:jc w:val="center"/>
        <w:textAlignment w:val="center"/>
        <w:rPr>
          <w:b/>
          <w:lang w:val="bg"/>
        </w:rPr>
      </w:pPr>
      <w:r>
        <w:rPr>
          <w:rFonts w:eastAsia="Times New Roman"/>
          <w:b/>
          <w:lang w:val="bg" w:eastAsia="zh-CN" w:bidi="ar"/>
        </w:rPr>
        <w:t>Глава четвърта</w:t>
      </w:r>
    </w:p>
    <w:p w14:paraId="2D39B8A1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lang w:val="bg"/>
        </w:rPr>
      </w:pPr>
      <w:r>
        <w:rPr>
          <w:rFonts w:ascii="Times New Roman" w:hAnsi="Times New Roman"/>
          <w:b/>
          <w:bCs/>
          <w:lang w:val="bg"/>
        </w:rPr>
        <w:t>ОСИГУРЯВАНЕ НА ПУБЛИЧНОСТ НА СДЕЛКИТЕ ЗА ПОКУПКО-ПРОДАЖБА НА ГОРСКИ ТЕРИТОРИИ</w:t>
      </w:r>
    </w:p>
    <w:p w14:paraId="1A6CB45C" w14:textId="77777777" w:rsidR="00C7195F" w:rsidRDefault="00C7195F">
      <w:pPr>
        <w:pStyle w:val="NormalWeb"/>
        <w:widowControl w:val="0"/>
        <w:autoSpaceDE w:val="0"/>
        <w:autoSpaceDN w:val="0"/>
        <w:adjustRightInd w:val="0"/>
        <w:spacing w:before="0" w:beforeAutospacing="0" w:after="0" w:afterAutospacing="0"/>
        <w:ind w:left="900"/>
        <w:contextualSpacing/>
        <w:jc w:val="center"/>
        <w:rPr>
          <w:rFonts w:ascii="Times New Roman" w:hAnsi="Times New Roman"/>
          <w:b/>
          <w:bCs/>
          <w:sz w:val="16"/>
          <w:szCs w:val="16"/>
          <w:lang w:val="bg"/>
        </w:rPr>
      </w:pPr>
    </w:p>
    <w:p w14:paraId="574FE5EB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b/>
          <w:lang w:val="bg" w:eastAsia="zh-CN" w:bidi="ar"/>
        </w:rPr>
        <w:t>Чл. 26.</w:t>
      </w:r>
      <w:r>
        <w:rPr>
          <w:rFonts w:eastAsia="Times New Roman"/>
          <w:lang w:val="bg" w:eastAsia="zh-CN" w:bidi="ar"/>
        </w:rPr>
        <w:t xml:space="preserve"> (1) В 14-дневен срок след приключване на процедурата ДП публикува на интернет страницата си информация по общини за единичните цени на 1 дка, </w:t>
      </w:r>
      <w:r w:rsidR="00250246">
        <w:rPr>
          <w:rFonts w:eastAsia="Times New Roman"/>
          <w:lang w:eastAsia="zh-CN" w:bidi="ar"/>
        </w:rPr>
        <w:t xml:space="preserve">на </w:t>
      </w:r>
      <w:r>
        <w:rPr>
          <w:rFonts w:eastAsia="Times New Roman"/>
          <w:lang w:val="bg" w:eastAsia="zh-CN" w:bidi="ar"/>
        </w:rPr>
        <w:t xml:space="preserve">които са сключени договори за закупуване на горски територии от физически лица. </w:t>
      </w:r>
    </w:p>
    <w:p w14:paraId="2F344090" w14:textId="77777777" w:rsidR="00C7195F" w:rsidRDefault="00C7195F" w:rsidP="00DA207D">
      <w:pPr>
        <w:widowControl w:val="0"/>
        <w:autoSpaceDE w:val="0"/>
        <w:autoSpaceDN w:val="0"/>
        <w:adjustRightInd w:val="0"/>
        <w:ind w:firstLine="567"/>
        <w:jc w:val="both"/>
        <w:rPr>
          <w:lang w:val="bg"/>
        </w:rPr>
      </w:pPr>
      <w:r>
        <w:rPr>
          <w:rFonts w:eastAsia="Times New Roman"/>
          <w:lang w:val="bg" w:eastAsia="zh-CN" w:bidi="ar"/>
        </w:rPr>
        <w:t>(2) В информацията по ал. 1 се посочва видът на горските територии, стопанският клас, в случай, че те са насаждения, и типа на месторастенето.</w:t>
      </w:r>
      <w:r>
        <w:rPr>
          <w:lang w:val="bg"/>
        </w:rPr>
        <w:t xml:space="preserve"> </w:t>
      </w:r>
      <w:r>
        <w:rPr>
          <w:rFonts w:eastAsia="Times New Roman"/>
          <w:bCs/>
          <w:lang w:val="bg" w:eastAsia="zh-CN" w:bidi="ar"/>
        </w:rPr>
        <w:t>За имотите, в които попадат цели или части на повече от един подотдели (насаждение или друг вид горска територия), се посочва и площта на всеки подотдел.</w:t>
      </w:r>
    </w:p>
    <w:p w14:paraId="029DA623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rFonts w:eastAsia="Times New Roman"/>
          <w:bCs/>
          <w:lang w:val="bg" w:eastAsia="bg" w:bidi="ar"/>
        </w:rPr>
        <w:br w:type="page"/>
      </w:r>
      <w:r>
        <w:rPr>
          <w:bCs/>
        </w:rPr>
        <w:lastRenderedPageBreak/>
        <w:t xml:space="preserve">Приложение № 1 към чл. </w:t>
      </w:r>
      <w:r>
        <w:rPr>
          <w:bCs/>
          <w:lang w:val="en-US"/>
        </w:rPr>
        <w:t>8</w:t>
      </w:r>
      <w:r>
        <w:rPr>
          <w:bCs/>
        </w:rPr>
        <w:t>, ал. 1</w:t>
      </w:r>
    </w:p>
    <w:p w14:paraId="74FB4DA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12"/>
          <w:szCs w:val="12"/>
        </w:rPr>
      </w:pPr>
    </w:p>
    <w:p w14:paraId="67DFD232" w14:textId="77777777" w:rsidR="00C7195F" w:rsidRDefault="00C7195F">
      <w:pPr>
        <w:ind w:left="1" w:right="1"/>
        <w:jc w:val="center"/>
        <w:rPr>
          <w:b/>
          <w:highlight w:val="white"/>
          <w:shd w:val="clear" w:color="auto" w:fill="FEFEFE"/>
        </w:rPr>
      </w:pPr>
      <w:r>
        <w:rPr>
          <w:b/>
          <w:highlight w:val="white"/>
          <w:shd w:val="clear" w:color="auto" w:fill="FEFEFE"/>
        </w:rPr>
        <w:t xml:space="preserve">ЗАЯВЛЕНИЕ ЗА ПРОДАЖБА НА ПОЗЕМЛЕН/И ИМОТ/И </w:t>
      </w:r>
    </w:p>
    <w:p w14:paraId="108FABBF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lang w:val="en-US"/>
        </w:rPr>
      </w:pPr>
    </w:p>
    <w:p w14:paraId="72BC813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hd w:val="clear" w:color="auto" w:fill="FEFEFE"/>
        </w:rPr>
      </w:pPr>
      <w:r>
        <w:rPr>
          <w:b/>
          <w:highlight w:val="white"/>
          <w:shd w:val="clear" w:color="auto" w:fill="FEFEFE"/>
        </w:rPr>
        <w:t>ДАННИ ЗА СОБСТВЕНИКА / собствениците:</w:t>
      </w:r>
    </w:p>
    <w:p w14:paraId="44B64272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8"/>
          <w:szCs w:val="8"/>
          <w:lang w:val="en-US"/>
        </w:rPr>
      </w:pPr>
    </w:p>
    <w:tbl>
      <w:tblPr>
        <w:tblW w:w="10490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"/>
        <w:gridCol w:w="144"/>
        <w:gridCol w:w="1308"/>
        <w:gridCol w:w="567"/>
        <w:gridCol w:w="5953"/>
        <w:gridCol w:w="647"/>
        <w:gridCol w:w="90"/>
        <w:gridCol w:w="1248"/>
      </w:tblGrid>
      <w:tr w:rsidR="00C7195F" w14:paraId="2431C633" w14:textId="77777777">
        <w:trPr>
          <w:trHeight w:val="150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E80E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  <w:p w14:paraId="2616365B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  <w:p w14:paraId="3D300FA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E9F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56CD6DDC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…………………….</w:t>
            </w:r>
          </w:p>
          <w:p w14:paraId="21FC73C1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ЕГН……………………...</w:t>
            </w:r>
          </w:p>
          <w:p w14:paraId="6CF17CF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….........................................................................................., ЕГН………......................</w:t>
            </w:r>
          </w:p>
          <w:p w14:paraId="0754F9D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 ……………………</w:t>
            </w:r>
          </w:p>
          <w:p w14:paraId="620241D0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…..........................................................................................., ЕГН…………………….</w:t>
            </w:r>
          </w:p>
          <w:p w14:paraId="0BA3C10D" w14:textId="77777777" w:rsidR="00C7195F" w:rsidRDefault="00C7195F">
            <w:pPr>
              <w:numPr>
                <w:ilvl w:val="0"/>
                <w:numId w:val="3"/>
              </w:numPr>
              <w:tabs>
                <w:tab w:val="left" w:pos="361"/>
              </w:tabs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………………………………………………………...……., ЕГН…………………….</w:t>
            </w:r>
          </w:p>
        </w:tc>
      </w:tr>
      <w:tr w:rsidR="00C7195F" w14:paraId="369B6BB5" w14:textId="77777777">
        <w:trPr>
          <w:trHeight w:val="449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4807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Лице за контакт: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28B" w14:textId="77777777" w:rsidR="00C7195F" w:rsidRDefault="00C7195F">
            <w:pPr>
              <w:spacing w:line="360" w:lineRule="auto"/>
              <w:ind w:left="360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2519DF99" w14:textId="77777777">
        <w:trPr>
          <w:trHeight w:val="1062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D719" w14:textId="77777777" w:rsidR="00C7195F" w:rsidRDefault="00C7195F">
            <w:pPr>
              <w:spacing w:after="120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Адрес за кореспонденция: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937A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6C058E67" w14:textId="77777777" w:rsidR="00C7195F" w:rsidRDefault="00C7195F">
            <w:pPr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…................................................................................................................</w:t>
            </w:r>
          </w:p>
          <w:p w14:paraId="2C34F284" w14:textId="77777777" w:rsidR="00C7195F" w:rsidRDefault="00C7195F">
            <w:pPr>
              <w:jc w:val="center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…................................................................................................................ 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(гр./село, пощенски код, област, улица №)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76A" w14:textId="77777777" w:rsidR="00C7195F" w:rsidRDefault="00C7195F">
            <w:pPr>
              <w:rPr>
                <w:sz w:val="52"/>
                <w:szCs w:val="52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 xml:space="preserve">    </w:t>
            </w:r>
            <w:r>
              <w:rPr>
                <w:sz w:val="52"/>
                <w:szCs w:val="52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58E8750E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BFF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 xml:space="preserve">Телефонен номер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769" w14:textId="77777777" w:rsidR="00C7195F" w:rsidRDefault="00C7195F">
            <w:pPr>
              <w:ind w:left="1" w:right="1"/>
              <w:rPr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sz w:val="8"/>
                <w:szCs w:val="8"/>
                <w:highlight w:val="white"/>
                <w:shd w:val="clear" w:color="auto" w:fill="FEFEFE"/>
              </w:rPr>
              <w:t> </w:t>
            </w:r>
          </w:p>
          <w:p w14:paraId="4DC8481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  <w:p w14:paraId="17815D64" w14:textId="5A0998D3" w:rsidR="00C7195F" w:rsidRDefault="00C7195F">
            <w:pPr>
              <w:ind w:left="1" w:right="1"/>
              <w:rPr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sz w:val="18"/>
                <w:szCs w:val="18"/>
                <w:highlight w:val="white"/>
                <w:shd w:val="clear" w:color="auto" w:fill="FEFEFE"/>
              </w:rPr>
              <w:t xml:space="preserve">                                    (стационарен </w:t>
            </w:r>
            <w:r w:rsidR="00861501">
              <w:rPr>
                <w:sz w:val="18"/>
                <w:szCs w:val="18"/>
                <w:highlight w:val="white"/>
                <w:shd w:val="clear" w:color="auto" w:fill="FEFEFE"/>
              </w:rPr>
              <w:t>и/</w:t>
            </w:r>
            <w:r>
              <w:rPr>
                <w:sz w:val="18"/>
                <w:szCs w:val="18"/>
                <w:highlight w:val="white"/>
                <w:shd w:val="clear" w:color="auto" w:fill="FEFEFE"/>
              </w:rPr>
              <w:t>или мобилен):</w:t>
            </w:r>
          </w:p>
        </w:tc>
      </w:tr>
      <w:tr w:rsidR="00C7195F" w14:paraId="2B560265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8EF9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Електронен адрес: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CCE15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 </w:t>
            </w:r>
          </w:p>
          <w:p w14:paraId="45FADD7C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….................................................................................................................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C06E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52"/>
                <w:szCs w:val="52"/>
                <w:highlight w:val="white"/>
                <w:shd w:val="clear" w:color="auto" w:fill="FEFEFE"/>
              </w:rPr>
              <w:t xml:space="preserve">   □</w:t>
            </w:r>
          </w:p>
        </w:tc>
      </w:tr>
      <w:tr w:rsidR="00C7195F" w14:paraId="47C7B17E" w14:textId="77777777">
        <w:trPr>
          <w:trHeight w:val="833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ACA4" w14:textId="77777777" w:rsidR="00C7195F" w:rsidRDefault="00C7195F">
            <w:pPr>
              <w:jc w:val="both"/>
              <w:rPr>
                <w:i/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Моля, отбележете предпочитан начин за уведомяване, в случай на класиране на втори етап,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C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 xml:space="preserve"> или с </w:t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sym w:font="Wingdings" w:char="F0FB"/>
            </w:r>
            <w:r>
              <w:rPr>
                <w:i/>
                <w:sz w:val="22"/>
                <w:szCs w:val="22"/>
                <w:highlight w:val="white"/>
                <w:shd w:val="clear" w:color="auto" w:fill="FEFEFE"/>
              </w:rPr>
              <w:t>:</w:t>
            </w:r>
          </w:p>
          <w:p w14:paraId="1E39E227" w14:textId="77777777" w:rsidR="00C7195F" w:rsidRDefault="00C7195F">
            <w:pPr>
              <w:jc w:val="both"/>
              <w:rPr>
                <w:b/>
                <w:sz w:val="12"/>
                <w:szCs w:val="12"/>
                <w:highlight w:val="white"/>
                <w:shd w:val="clear" w:color="auto" w:fill="FEFEFE"/>
              </w:rPr>
            </w:pPr>
          </w:p>
          <w:p w14:paraId="2DA5AC17" w14:textId="77777777" w:rsidR="00C7195F" w:rsidRDefault="00C7195F">
            <w:pPr>
              <w:jc w:val="both"/>
              <w:rPr>
                <w:b/>
                <w:sz w:val="22"/>
                <w:szCs w:val="22"/>
                <w:highlight w:val="white"/>
                <w:shd w:val="clear" w:color="auto" w:fill="FEFEFE"/>
                <w:lang w:val="ru-RU"/>
              </w:rPr>
            </w:pPr>
            <w:r>
              <w:rPr>
                <w:b/>
                <w:sz w:val="22"/>
                <w:szCs w:val="22"/>
                <w:highlight w:val="white"/>
                <w:shd w:val="clear" w:color="auto" w:fill="FEFEFE"/>
              </w:rPr>
              <w:t>ДАННИ ЗА УПЪЛНОМОЩЕНОТО ЛИЦЕ, в случай, че документите се подават от упълномощено лице</w:t>
            </w:r>
          </w:p>
        </w:tc>
      </w:tr>
      <w:tr w:rsidR="00C7195F" w14:paraId="12DBF4B8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F0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5144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35E4723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98C0D60" w14:textId="77777777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E9A6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B3EA0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65FE583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6F989FD2" w14:textId="77777777">
        <w:trPr>
          <w:trHeight w:val="47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0753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7C0C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051AC8D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7A655F20" w14:textId="77777777">
        <w:trPr>
          <w:trHeight w:val="42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D0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83E97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2E75DB28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755DADBC" w14:textId="77777777">
        <w:trPr>
          <w:trHeight w:val="413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52EA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Име, презиме, фамилия и ЕГН: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95AD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 </w:t>
            </w:r>
          </w:p>
          <w:p w14:paraId="4EA6F04E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….............................................................................................., ЕГН…………………………….</w:t>
            </w:r>
          </w:p>
        </w:tc>
      </w:tr>
      <w:tr w:rsidR="00C7195F" w14:paraId="6F95C155" w14:textId="77777777">
        <w:trPr>
          <w:trHeight w:val="40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F77D" w14:textId="77777777" w:rsidR="00C7195F" w:rsidRDefault="00C7195F">
            <w:pPr>
              <w:ind w:left="1"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Пълномощно № и дата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495A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  <w:p w14:paraId="461004D2" w14:textId="77777777" w:rsidR="00C7195F" w:rsidRDefault="00C7195F">
            <w:pPr>
              <w:ind w:left="1" w:right="1"/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>….........................................................................................</w:t>
            </w:r>
          </w:p>
        </w:tc>
      </w:tr>
      <w:tr w:rsidR="00C7195F" w14:paraId="1D4952F5" w14:textId="77777777">
        <w:trPr>
          <w:trHeight w:val="350"/>
        </w:trPr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9EF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14:paraId="6BB800EE" w14:textId="77777777" w:rsidR="00C7195F" w:rsidRDefault="00C7195F">
            <w:pPr>
              <w:ind w:right="1"/>
              <w:rPr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b/>
                <w:sz w:val="20"/>
                <w:szCs w:val="20"/>
                <w:highlight w:val="white"/>
                <w:shd w:val="clear" w:color="auto" w:fill="FEFEFE"/>
              </w:rPr>
              <w:t xml:space="preserve">             ДАННИ ЗА ПОЗЕМЛЕНИТЕ ИМОТИ (ПИ) - ГОРСКИ ТЕРИТОРИИ </w:t>
            </w:r>
          </w:p>
          <w:p w14:paraId="0D089503" w14:textId="77777777" w:rsidR="00C7195F" w:rsidRDefault="00C7195F">
            <w:pPr>
              <w:ind w:right="1"/>
              <w:rPr>
                <w:b/>
                <w:sz w:val="8"/>
                <w:szCs w:val="8"/>
                <w:highlight w:val="white"/>
              </w:rPr>
            </w:pPr>
          </w:p>
        </w:tc>
      </w:tr>
      <w:tr w:rsidR="00C7195F" w14:paraId="15148FE3" w14:textId="77777777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3B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2231AA1B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840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  <w:p w14:paraId="4712F32A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№ на ПИ, находящ се в земл..... , ЕКАТТЕ......................</w:t>
            </w:r>
          </w:p>
          <w:p w14:paraId="3D076C06" w14:textId="77777777" w:rsidR="00C7195F" w:rsidRDefault="00C7195F">
            <w:pPr>
              <w:ind w:right="1"/>
              <w:jc w:val="center"/>
              <w:rPr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ECE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Площ, дка</w:t>
            </w:r>
          </w:p>
          <w:p w14:paraId="70D7779C" w14:textId="77777777" w:rsidR="00C7195F" w:rsidRDefault="00C7195F">
            <w:pPr>
              <w:ind w:right="1"/>
              <w:jc w:val="center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</w:p>
        </w:tc>
      </w:tr>
      <w:tr w:rsidR="00C7195F" w14:paraId="6BA465BC" w14:textId="77777777">
        <w:trPr>
          <w:trHeight w:val="4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6D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11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906D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2A4DAFC" w14:textId="77777777">
        <w:trPr>
          <w:trHeight w:val="4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9B8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B63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5206A31C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 .ЕКАТТЕ……………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4375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75238476" w14:textId="77777777">
        <w:trPr>
          <w:trHeight w:val="4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C92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3.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3E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2092455D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9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84FFDFC" w14:textId="77777777">
        <w:trPr>
          <w:trHeight w:val="4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A730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4.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40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6925FCF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69C1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51D2E280" w14:textId="77777777">
        <w:trPr>
          <w:trHeight w:val="4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838B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5.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1A8E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4A656FC2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4BD4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671E60F3" w14:textId="77777777">
        <w:trPr>
          <w:trHeight w:val="4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2437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  <w:lang w:val="en-US"/>
              </w:rPr>
              <w:t>6.</w:t>
            </w:r>
          </w:p>
        </w:tc>
        <w:tc>
          <w:tcPr>
            <w:tcW w:w="7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120B" w14:textId="77777777" w:rsidR="00C7195F" w:rsidRDefault="00C7195F">
            <w:pPr>
              <w:rPr>
                <w:sz w:val="16"/>
                <w:szCs w:val="16"/>
                <w:highlight w:val="white"/>
                <w:shd w:val="clear" w:color="auto" w:fill="FEFEFE"/>
                <w:lang w:val="en-US"/>
              </w:rPr>
            </w:pPr>
          </w:p>
          <w:p w14:paraId="189B1574" w14:textId="77777777" w:rsidR="00C7195F" w:rsidRDefault="00C7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……………………, земл. гр./с………………………………. ЕКАТТЕ……………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B45F" w14:textId="77777777" w:rsidR="00C7195F" w:rsidRDefault="00C7195F">
            <w:pPr>
              <w:ind w:right="1"/>
              <w:rPr>
                <w:sz w:val="22"/>
                <w:szCs w:val="22"/>
                <w:highlight w:val="white"/>
                <w:shd w:val="clear" w:color="auto" w:fill="FEFEFE"/>
              </w:rPr>
            </w:pPr>
          </w:p>
        </w:tc>
      </w:tr>
      <w:tr w:rsidR="00C7195F" w14:paraId="4D7DA6AC" w14:textId="77777777"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A2C36" w14:textId="77777777" w:rsidR="00C7195F" w:rsidRDefault="00C7195F">
            <w:pPr>
              <w:rPr>
                <w:b/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t xml:space="preserve">                 </w:t>
            </w:r>
          </w:p>
          <w:p w14:paraId="50FED69A" w14:textId="77777777" w:rsidR="00C7195F" w:rsidRDefault="00C7195F">
            <w:pPr>
              <w:rPr>
                <w:highlight w:val="white"/>
                <w:shd w:val="clear" w:color="auto" w:fill="FEFEFE"/>
              </w:rPr>
            </w:pPr>
            <w:r>
              <w:rPr>
                <w:b/>
                <w:highlight w:val="white"/>
                <w:shd w:val="clear" w:color="auto" w:fill="FEFEFE"/>
              </w:rPr>
              <w:lastRenderedPageBreak/>
              <w:t>ПРИЛОЖЕНИ ДОКУМЕНТИ</w:t>
            </w:r>
            <w:r>
              <w:rPr>
                <w:highlight w:val="white"/>
                <w:shd w:val="clear" w:color="auto" w:fill="FEFEFE"/>
              </w:rPr>
              <w:t xml:space="preserve"> </w:t>
            </w:r>
          </w:p>
          <w:p w14:paraId="5B7BBA9E" w14:textId="77777777" w:rsidR="00C7195F" w:rsidRDefault="00C7195F">
            <w:pPr>
              <w:rPr>
                <w:sz w:val="8"/>
                <w:szCs w:val="8"/>
                <w:highlight w:val="white"/>
                <w:shd w:val="clear" w:color="auto" w:fill="FEFEFE"/>
              </w:rPr>
            </w:pPr>
          </w:p>
          <w:p w14:paraId="34B33616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               (Моля, отбележете приложените към заявлението документи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C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или с </w:t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sym w:font="Wingdings" w:char="F0FB"/>
            </w:r>
            <w:r>
              <w:rPr>
                <w:sz w:val="20"/>
                <w:szCs w:val="20"/>
                <w:highlight w:val="white"/>
                <w:shd w:val="clear" w:color="auto" w:fill="FEFEFE"/>
              </w:rPr>
              <w:t xml:space="preserve"> )</w:t>
            </w:r>
          </w:p>
          <w:p w14:paraId="5A2EB90A" w14:textId="77777777" w:rsidR="00C7195F" w:rsidRDefault="00C7195F">
            <w:pPr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C7195F" w14:paraId="377E21CE" w14:textId="77777777">
        <w:trPr>
          <w:trHeight w:val="84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FDB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lastRenderedPageBreak/>
              <w:t>1.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5990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33F3BD75" w14:textId="56D0F9AE" w:rsidR="00C7195F" w:rsidRDefault="00C7195F">
            <w:pPr>
              <w:spacing w:after="120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>Заверено</w:t>
            </w:r>
            <w:r w:rsidR="008319E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8319E0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>от заявителя копие на документ за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shd w:val="clear" w:color="auto" w:fill="FEFEFE"/>
              </w:rPr>
              <w:t xml:space="preserve">собственост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shd w:val="clear" w:color="auto" w:fill="FEFEFE"/>
              </w:rPr>
              <w:t xml:space="preserve"> решение, издадено от общинската служба по земеделие по местонахождението на поземления имот, нотариален акт, договор за продажба или договор за доброволна делба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0AAC" w14:textId="77777777" w:rsidR="00C7195F" w:rsidRDefault="00C7195F">
            <w:pPr>
              <w:ind w:left="1" w:right="1"/>
              <w:jc w:val="center"/>
              <w:rPr>
                <w:sz w:val="44"/>
                <w:szCs w:val="44"/>
                <w:highlight w:val="white"/>
                <w:shd w:val="clear" w:color="auto" w:fill="FEFEFE"/>
              </w:rPr>
            </w:pPr>
            <w:r>
              <w:rPr>
                <w:sz w:val="44"/>
                <w:szCs w:val="44"/>
                <w:highlight w:val="white"/>
                <w:shd w:val="clear" w:color="auto" w:fill="FEFEFE"/>
              </w:rPr>
              <w:t>□</w:t>
            </w:r>
          </w:p>
        </w:tc>
      </w:tr>
      <w:tr w:rsidR="00C7195F" w14:paraId="4E474C5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B3F3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627E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067E674D" w14:textId="40F90B2F" w:rsidR="00C7195F" w:rsidRDefault="00C7195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„Вярно с оригинала“ и подпис </w:t>
            </w:r>
            <w:r>
              <w:rPr>
                <w:sz w:val="22"/>
                <w:szCs w:val="22"/>
              </w:rPr>
              <w:t>от заявителя копие на актуална скица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B3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04AC1037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7F86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E9F6" w14:textId="77777777" w:rsidR="00C7195F" w:rsidRDefault="00C7195F">
            <w:pPr>
              <w:spacing w:after="120"/>
              <w:rPr>
                <w:sz w:val="12"/>
                <w:szCs w:val="12"/>
              </w:rPr>
            </w:pPr>
          </w:p>
          <w:p w14:paraId="732C3145" w14:textId="2B5D36F7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</w:rPr>
              <w:t xml:space="preserve">Заверено </w:t>
            </w:r>
            <w:r w:rsidR="007A6BA3">
              <w:rPr>
                <w:sz w:val="22"/>
                <w:szCs w:val="22"/>
              </w:rPr>
              <w:t xml:space="preserve">с </w:t>
            </w:r>
            <w:r w:rsidR="007A6BA3" w:rsidRP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</w:rPr>
              <w:t xml:space="preserve">от заявителя копие на </w:t>
            </w:r>
            <w:r w:rsidR="00B17ACB" w:rsidRPr="003C51B3">
              <w:rPr>
                <w:sz w:val="22"/>
                <w:szCs w:val="22"/>
              </w:rPr>
              <w:t>актуално</w:t>
            </w:r>
            <w:r w:rsidR="00B17A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shd w:val="clear" w:color="auto" w:fill="FEFEFE"/>
              </w:rPr>
              <w:t xml:space="preserve">достоверение за наследници –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имотът е възстановен на наследниците на починал собственик или при смърт на собственика на имота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909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4F5BA1ED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CC52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FEC" w14:textId="77777777" w:rsidR="00C7195F" w:rsidRDefault="00C7195F">
            <w:pPr>
              <w:spacing w:after="120"/>
              <w:rPr>
                <w:sz w:val="12"/>
                <w:szCs w:val="12"/>
                <w:shd w:val="clear" w:color="auto" w:fill="FEFEFE"/>
              </w:rPr>
            </w:pPr>
          </w:p>
          <w:p w14:paraId="2A4BDB11" w14:textId="05F9914F" w:rsidR="00C7195F" w:rsidRDefault="00C7195F">
            <w:pPr>
              <w:spacing w:after="120"/>
              <w:rPr>
                <w:i/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 xml:space="preserve">Заверено </w:t>
            </w:r>
            <w:r w:rsidR="007A6BA3">
              <w:rPr>
                <w:sz w:val="22"/>
                <w:szCs w:val="22"/>
                <w:shd w:val="clear" w:color="auto" w:fill="FEFEFE"/>
              </w:rPr>
              <w:t xml:space="preserve">с </w:t>
            </w:r>
            <w:r w:rsidR="007A6BA3">
              <w:rPr>
                <w:sz w:val="22"/>
                <w:szCs w:val="22"/>
              </w:rPr>
              <w:t xml:space="preserve">„Вярно с оригинала“ и подпис </w:t>
            </w:r>
            <w:r>
              <w:rPr>
                <w:sz w:val="22"/>
                <w:szCs w:val="22"/>
                <w:shd w:val="clear" w:color="auto" w:fill="FEFEFE"/>
              </w:rPr>
              <w:t>от заявителя копие на нотариално заверено пълномощно от собственика/съсобствениците на имота</w:t>
            </w:r>
            <w:r>
              <w:rPr>
                <w:sz w:val="22"/>
                <w:szCs w:val="22"/>
                <w:shd w:val="clear" w:color="auto" w:fill="FEFEFE"/>
                <w:lang w:val="en-US"/>
              </w:rPr>
              <w:t xml:space="preserve"> -</w:t>
            </w:r>
            <w:r>
              <w:rPr>
                <w:sz w:val="22"/>
                <w:szCs w:val="22"/>
                <w:shd w:val="clear" w:color="auto" w:fill="FEFEFE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FEFEFE"/>
              </w:rPr>
              <w:t>когато заявлението се попълва от  упълномощено от собственика/собствениците лице;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5D8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shd w:val="clear" w:color="auto" w:fill="FEFEFE"/>
              </w:rPr>
              <w:t>□</w:t>
            </w:r>
          </w:p>
        </w:tc>
      </w:tr>
      <w:tr w:rsidR="00C7195F" w14:paraId="6260F588" w14:textId="77777777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E81" w14:textId="77777777" w:rsidR="00C7195F" w:rsidRDefault="00C7195F">
            <w:pPr>
              <w:ind w:left="1" w:right="1"/>
              <w:jc w:val="center"/>
              <w:rPr>
                <w:sz w:val="22"/>
                <w:szCs w:val="22"/>
                <w:highlight w:val="white"/>
                <w:shd w:val="clear" w:color="auto" w:fill="FEFEFE"/>
              </w:rPr>
            </w:pPr>
            <w:r>
              <w:rPr>
                <w:sz w:val="22"/>
                <w:szCs w:val="22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D054" w14:textId="77777777" w:rsidR="00C7195F" w:rsidRDefault="00C7195F">
            <w:pPr>
              <w:spacing w:after="120"/>
              <w:rPr>
                <w:sz w:val="12"/>
                <w:szCs w:val="12"/>
                <w:highlight w:val="white"/>
                <w:shd w:val="clear" w:color="auto" w:fill="FEFEFE"/>
              </w:rPr>
            </w:pPr>
          </w:p>
          <w:p w14:paraId="7E21F975" w14:textId="4F3E36C2" w:rsidR="00C7195F" w:rsidRDefault="001C064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 </w:t>
            </w:r>
            <w:r w:rsidR="00C7195F">
              <w:rPr>
                <w:sz w:val="22"/>
                <w:szCs w:val="22"/>
              </w:rPr>
              <w:t>предложение по образец – Приложение № 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0A0" w14:textId="77777777" w:rsidR="00C7195F" w:rsidRDefault="00C7195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highlight w:val="white"/>
                <w:shd w:val="clear" w:color="auto" w:fill="FEFEFE"/>
              </w:rPr>
              <w:t>□</w:t>
            </w:r>
          </w:p>
        </w:tc>
      </w:tr>
    </w:tbl>
    <w:p w14:paraId="3CB8428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  <w:highlight w:val="white"/>
          <w:shd w:val="clear" w:color="auto" w:fill="FEFEFE"/>
        </w:rPr>
      </w:pPr>
    </w:p>
    <w:p w14:paraId="58A89E1C" w14:textId="23164D6E" w:rsidR="008B5EC8" w:rsidRDefault="008B5EC8" w:rsidP="008B5EC8">
      <w:pPr>
        <w:widowControl w:val="0"/>
        <w:autoSpaceDE w:val="0"/>
        <w:autoSpaceDN w:val="0"/>
        <w:adjustRightInd w:val="0"/>
        <w:ind w:firstLine="426"/>
        <w:jc w:val="both"/>
      </w:pPr>
      <w:r w:rsidRPr="008B5EC8">
        <w:t xml:space="preserve">Декларирам, че </w:t>
      </w:r>
      <w:r w:rsidR="00861501" w:rsidRPr="008B5EC8">
        <w:t xml:space="preserve">няма да се извършва ползване на дървесина </w:t>
      </w:r>
      <w:r w:rsidR="00861501">
        <w:t xml:space="preserve">в насажденията </w:t>
      </w:r>
      <w:r w:rsidRPr="008B5EC8">
        <w:t>в имот</w:t>
      </w:r>
      <w:r w:rsidR="002A481A">
        <w:t>а</w:t>
      </w:r>
      <w:r w:rsidRPr="008B5EC8">
        <w:t xml:space="preserve">/ имотите в периода от подаване на заявлението до сключване на сделка за покупко-продажба или до </w:t>
      </w:r>
      <w:r w:rsidR="00391F26" w:rsidRPr="0011479C">
        <w:t>отпадане на имота</w:t>
      </w:r>
      <w:r w:rsidR="00391F26" w:rsidRPr="008B5EC8">
        <w:t xml:space="preserve">/имотите </w:t>
      </w:r>
      <w:r w:rsidR="00391F26">
        <w:t xml:space="preserve">от </w:t>
      </w:r>
      <w:r w:rsidRPr="008B5EC8">
        <w:t xml:space="preserve">класиране </w:t>
      </w:r>
      <w:r w:rsidR="00391F26">
        <w:t>при първия</w:t>
      </w:r>
      <w:r w:rsidR="0038768A">
        <w:t>,</w:t>
      </w:r>
      <w:r w:rsidR="00391F26">
        <w:t xml:space="preserve"> втория </w:t>
      </w:r>
      <w:r w:rsidR="0038768A">
        <w:t xml:space="preserve">или третия </w:t>
      </w:r>
      <w:r w:rsidR="00391F26">
        <w:t>етап на процедурата</w:t>
      </w:r>
      <w:r w:rsidRPr="008B5EC8">
        <w:t xml:space="preserve">. Информиран съм, в случай че се установи, че </w:t>
      </w:r>
      <w:r w:rsidR="00D571ED" w:rsidRPr="006C17F9">
        <w:rPr>
          <w:rFonts w:eastAsia="Times New Roman"/>
          <w:lang w:val="bg" w:eastAsia="zh-CN" w:bidi="ar"/>
        </w:rPr>
        <w:t xml:space="preserve">в </w:t>
      </w:r>
      <w:r w:rsidR="00D571ED">
        <w:rPr>
          <w:rFonts w:eastAsia="Times New Roman"/>
          <w:lang w:val="bg" w:eastAsia="zh-CN" w:bidi="ar"/>
        </w:rPr>
        <w:t>периода след извършване на огледа по чл. 17, ал. 5 и теренната проверка по чл. 18</w:t>
      </w:r>
      <w:r w:rsidR="00D571ED" w:rsidRPr="006C17F9">
        <w:rPr>
          <w:rFonts w:eastAsia="Times New Roman"/>
          <w:lang w:val="bg" w:eastAsia="zh-CN" w:bidi="ar"/>
        </w:rPr>
        <w:t xml:space="preserve"> има издадено позволително за сеч за имота </w:t>
      </w:r>
      <w:r w:rsidR="00D571ED">
        <w:rPr>
          <w:rFonts w:eastAsia="Times New Roman"/>
          <w:lang w:val="bg" w:eastAsia="zh-CN" w:bidi="ar"/>
        </w:rPr>
        <w:t>и</w:t>
      </w:r>
      <w:r w:rsidR="00D571ED" w:rsidRPr="006C17F9">
        <w:rPr>
          <w:rFonts w:eastAsia="Times New Roman"/>
          <w:lang w:val="bg" w:eastAsia="zh-CN" w:bidi="ar"/>
        </w:rPr>
        <w:t xml:space="preserve"> е извършено ползване на дървесина в него, ДП има право да откаже да го закупи</w:t>
      </w:r>
      <w:r w:rsidRPr="008B5EC8">
        <w:t>.</w:t>
      </w:r>
      <w:r w:rsidR="00861501">
        <w:t xml:space="preserve"> </w:t>
      </w:r>
    </w:p>
    <w:p w14:paraId="6EAFAFBF" w14:textId="77777777" w:rsidR="008B5EC8" w:rsidRDefault="008B5EC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3DD83B3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 xml:space="preserve">Забележки: </w:t>
      </w:r>
      <w:r>
        <w:rPr>
          <w:b/>
          <w:sz w:val="20"/>
          <w:szCs w:val="20"/>
          <w:shd w:val="clear" w:color="auto" w:fill="FEFEFE"/>
        </w:rPr>
        <w:t xml:space="preserve"> 1. Заявлението се подписва от собственика, респективно от всички съсобственици или от упълномощени от тях лица с нотариално заверено пълномощно.</w:t>
      </w:r>
      <w:r>
        <w:rPr>
          <w:b/>
          <w:sz w:val="20"/>
          <w:szCs w:val="20"/>
          <w:highlight w:val="white"/>
          <w:shd w:val="clear" w:color="auto" w:fill="FEFEFE"/>
        </w:rPr>
        <w:t xml:space="preserve">      </w:t>
      </w:r>
    </w:p>
    <w:p w14:paraId="64121C27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  <w:highlight w:val="white"/>
          <w:shd w:val="clear" w:color="auto" w:fill="FEFEFE"/>
          <w:lang w:val="en-US"/>
        </w:rPr>
        <w:t xml:space="preserve">          </w:t>
      </w:r>
      <w:r>
        <w:rPr>
          <w:b/>
          <w:sz w:val="20"/>
          <w:szCs w:val="20"/>
          <w:highlight w:val="white"/>
          <w:shd w:val="clear" w:color="auto" w:fill="FEFEFE"/>
        </w:rPr>
        <w:t>2. Документите по т. 1, 2, и 5 са задължителни, а тези по т. 3 и 4 – само в посочените случаи.</w:t>
      </w:r>
      <w:r>
        <w:rPr>
          <w:sz w:val="20"/>
          <w:szCs w:val="20"/>
        </w:rPr>
        <w:t xml:space="preserve"> </w:t>
      </w:r>
    </w:p>
    <w:p w14:paraId="25CEF1DD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0F218221" w14:textId="77777777" w:rsidR="00C7195F" w:rsidRDefault="00C7195F">
      <w:pPr>
        <w:widowControl w:val="0"/>
        <w:autoSpaceDE w:val="0"/>
        <w:autoSpaceDN w:val="0"/>
        <w:adjustRightInd w:val="0"/>
        <w:ind w:firstLine="426"/>
        <w:jc w:val="both"/>
      </w:pPr>
      <w:r>
        <w:t>Декларирам съгласие за съхранение и обработка на личните ми данни във връзка с процедурата по закупуване на поземлени имоти в горски територии, съгласно разпоредбите на Закона за защита на личните данни.</w:t>
      </w:r>
    </w:p>
    <w:p w14:paraId="1389F379" w14:textId="77777777" w:rsidR="00C7195F" w:rsidRDefault="00C7195F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>Запознат/а/ съм с:</w:t>
      </w:r>
    </w:p>
    <w:p w14:paraId="2E4E2760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целта и средствата на обработка на личните ми данни;</w:t>
      </w:r>
    </w:p>
    <w:p w14:paraId="07494D1E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 xml:space="preserve">доброволния характер на предоставянето на данните; </w:t>
      </w:r>
    </w:p>
    <w:p w14:paraId="22203711" w14:textId="77777777" w:rsidR="00C7195F" w:rsidRDefault="00C7195F">
      <w:pPr>
        <w:numPr>
          <w:ilvl w:val="0"/>
          <w:numId w:val="4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правото на достъп и на коригиране на събраните данни.</w:t>
      </w:r>
    </w:p>
    <w:p w14:paraId="50A5023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</w:pPr>
    </w:p>
    <w:p w14:paraId="6551F41B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  <w:r>
        <w:rPr>
          <w:b/>
          <w:sz w:val="20"/>
          <w:szCs w:val="20"/>
          <w:highlight w:val="white"/>
          <w:shd w:val="clear" w:color="auto" w:fill="FEFEFE"/>
        </w:rPr>
        <w:t>Дата: …………………………………</w:t>
      </w:r>
    </w:p>
    <w:p w14:paraId="140E95A4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highlight w:val="white"/>
          <w:shd w:val="clear" w:color="auto" w:fill="FEFEFE"/>
        </w:rPr>
      </w:pPr>
    </w:p>
    <w:p w14:paraId="0E8F624A" w14:textId="77777777" w:rsidR="00C7195F" w:rsidRDefault="00C7195F">
      <w:pPr>
        <w:widowControl w:val="0"/>
        <w:autoSpaceDE w:val="0"/>
        <w:autoSpaceDN w:val="0"/>
        <w:adjustRightInd w:val="0"/>
        <w:jc w:val="both"/>
        <w:rPr>
          <w:b/>
          <w:shd w:val="clear" w:color="auto" w:fill="FEFEFE"/>
        </w:rPr>
      </w:pPr>
      <w:r>
        <w:rPr>
          <w:b/>
          <w:shd w:val="clear" w:color="auto" w:fill="FEFEFE"/>
        </w:rPr>
        <w:t>Име и подпис на заявителя/ите и/или на упълномощените лица:</w:t>
      </w:r>
    </w:p>
    <w:p w14:paraId="2DBA5CB8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  <w:shd w:val="clear" w:color="auto" w:fill="FEFEFE"/>
        </w:rPr>
      </w:pPr>
    </w:p>
    <w:tbl>
      <w:tblPr>
        <w:tblW w:w="0" w:type="auto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19"/>
      </w:tblGrid>
      <w:tr w:rsidR="00C7195F" w14:paraId="47E9F30E" w14:textId="77777777">
        <w:trPr>
          <w:trHeight w:val="29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6183BC49" w14:textId="77777777" w:rsidR="00C7195F" w:rsidRDefault="00C7195F">
            <w:pPr>
              <w:spacing w:line="360" w:lineRule="auto"/>
              <w:ind w:left="1" w:right="1"/>
              <w:jc w:val="center"/>
              <w:rPr>
                <w:sz w:val="16"/>
                <w:szCs w:val="16"/>
                <w:shd w:val="clear" w:color="auto" w:fill="FEFEFE"/>
              </w:rPr>
            </w:pPr>
          </w:p>
          <w:p w14:paraId="15DB1443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1. ………………………………………………………………………………………………………………</w:t>
            </w:r>
          </w:p>
          <w:p w14:paraId="10A51C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2. ………………………………………………………………………………………………………………</w:t>
            </w:r>
          </w:p>
          <w:p w14:paraId="294B722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3. ………………………………………………………………………………………………………………</w:t>
            </w:r>
          </w:p>
          <w:p w14:paraId="4E67C5B8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4. ………………………………………………………………………………………………………………</w:t>
            </w:r>
          </w:p>
          <w:p w14:paraId="7E190579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</w:rPr>
            </w:pPr>
            <w:r>
              <w:rPr>
                <w:sz w:val="22"/>
                <w:szCs w:val="22"/>
                <w:shd w:val="clear" w:color="auto" w:fill="FEFEFE"/>
              </w:rPr>
              <w:t>5. ……………………………………………………………………………………………………………….</w:t>
            </w:r>
          </w:p>
          <w:p w14:paraId="20F3E6CC" w14:textId="77777777" w:rsidR="00C7195F" w:rsidRDefault="00C7195F">
            <w:pPr>
              <w:spacing w:line="360" w:lineRule="auto"/>
              <w:ind w:left="1" w:right="1"/>
              <w:rPr>
                <w:sz w:val="22"/>
                <w:szCs w:val="22"/>
                <w:shd w:val="clear" w:color="auto" w:fill="FEFEFE"/>
                <w:lang w:val="en-US"/>
              </w:rPr>
            </w:pPr>
            <w:r>
              <w:rPr>
                <w:sz w:val="22"/>
                <w:szCs w:val="22"/>
                <w:shd w:val="clear" w:color="auto" w:fill="FEFEFE"/>
              </w:rPr>
              <w:t>6. ………………………………………………………………………………………………………...........</w:t>
            </w:r>
          </w:p>
        </w:tc>
      </w:tr>
    </w:tbl>
    <w:p w14:paraId="6E44A0E3" w14:textId="77777777" w:rsidR="003C51B3" w:rsidRDefault="003C51B3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14:paraId="241125BA" w14:textId="23E371DC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2 към чл. </w:t>
      </w:r>
      <w:r>
        <w:rPr>
          <w:bCs/>
          <w:lang w:val="en-US"/>
        </w:rPr>
        <w:t>8</w:t>
      </w:r>
      <w:r>
        <w:rPr>
          <w:bCs/>
        </w:rPr>
        <w:t>, ал. 2, т. 5</w:t>
      </w:r>
    </w:p>
    <w:p w14:paraId="40E122C4" w14:textId="77777777" w:rsidR="00C7195F" w:rsidRDefault="00C7195F">
      <w:pPr>
        <w:ind w:left="5940"/>
        <w:jc w:val="both"/>
        <w:rPr>
          <w:b/>
          <w:sz w:val="8"/>
          <w:szCs w:val="8"/>
        </w:rPr>
      </w:pPr>
    </w:p>
    <w:p w14:paraId="17FF9D03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ДО</w:t>
      </w:r>
    </w:p>
    <w:p w14:paraId="44372D78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>ДИРЕКТОРА НА</w:t>
      </w:r>
    </w:p>
    <w:p w14:paraId="13D822F9" w14:textId="77777777" w:rsidR="00C7195F" w:rsidRDefault="00C7195F">
      <w:pPr>
        <w:ind w:left="5940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 </w:t>
      </w:r>
    </w:p>
    <w:p w14:paraId="65C25DC8" w14:textId="77777777" w:rsidR="00C7195F" w:rsidRDefault="00C7195F">
      <w:pPr>
        <w:ind w:firstLine="360"/>
        <w:jc w:val="both"/>
        <w:rPr>
          <w:b/>
        </w:rPr>
      </w:pPr>
    </w:p>
    <w:p w14:paraId="6C94ABC1" w14:textId="77777777" w:rsidR="00C7195F" w:rsidRDefault="00C7195F">
      <w:pPr>
        <w:jc w:val="center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>ЦЕНОВО ПРЕДЛОЖЕНИЕ</w:t>
      </w:r>
    </w:p>
    <w:p w14:paraId="1E8DECBF" w14:textId="77777777" w:rsidR="00C7195F" w:rsidRDefault="00C7195F">
      <w:pPr>
        <w:jc w:val="center"/>
        <w:rPr>
          <w:b/>
          <w:sz w:val="20"/>
          <w:szCs w:val="20"/>
        </w:rPr>
      </w:pPr>
    </w:p>
    <w:p w14:paraId="45C028F0" w14:textId="77777777" w:rsidR="00C7195F" w:rsidRDefault="00C7195F">
      <w:pPr>
        <w:jc w:val="both"/>
      </w:pPr>
      <w:r>
        <w:t>От собственика/собствениците на поземлен/и имот/и в горски територии и/или на упълномощените лица</w:t>
      </w:r>
    </w:p>
    <w:p w14:paraId="77EF58F3" w14:textId="77777777" w:rsidR="00C7195F" w:rsidRDefault="00C7195F">
      <w:pPr>
        <w:jc w:val="both"/>
        <w:rPr>
          <w:sz w:val="16"/>
          <w:szCs w:val="16"/>
        </w:rPr>
      </w:pPr>
    </w:p>
    <w:p w14:paraId="3434535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566E348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5CE3006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B9360F0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2FFA91C8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3AB78125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2CE239F7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7DD6842E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2999D58B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0DA200A7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1AFFC144" w14:textId="77777777" w:rsidR="00C7195F" w:rsidRDefault="00C7195F">
      <w:pPr>
        <w:numPr>
          <w:ilvl w:val="0"/>
          <w:numId w:val="5"/>
        </w:numPr>
        <w:jc w:val="both"/>
      </w:pPr>
      <w:r>
        <w:t>......................................................................................................................................................</w:t>
      </w:r>
    </w:p>
    <w:p w14:paraId="60A602D3" w14:textId="77777777" w:rsidR="00C7195F" w:rsidRDefault="00C7195F">
      <w:pPr>
        <w:jc w:val="center"/>
        <w:rPr>
          <w:i/>
          <w:vertAlign w:val="superscript"/>
          <w:lang w:val="en-US"/>
        </w:rPr>
      </w:pPr>
      <w:r>
        <w:rPr>
          <w:i/>
          <w:vertAlign w:val="superscript"/>
          <w:lang w:val="en-US"/>
        </w:rPr>
        <w:t>(</w:t>
      </w:r>
      <w:r>
        <w:rPr>
          <w:i/>
          <w:vertAlign w:val="superscript"/>
        </w:rPr>
        <w:t>име,презиме,  фамилия, ЕГН)</w:t>
      </w:r>
    </w:p>
    <w:p w14:paraId="5BC75089" w14:textId="77777777" w:rsidR="00C7195F" w:rsidRDefault="00C7195F">
      <w:pPr>
        <w:ind w:firstLine="360"/>
        <w:jc w:val="both"/>
        <w:rPr>
          <w:b/>
        </w:rPr>
      </w:pPr>
      <w:r>
        <w:rPr>
          <w:b/>
        </w:rPr>
        <w:t xml:space="preserve">УВАЖАЕМИ Г-Н ДИРЕКТОР, </w:t>
      </w:r>
    </w:p>
    <w:p w14:paraId="08698997" w14:textId="77777777" w:rsidR="00C7195F" w:rsidRDefault="00C7195F">
      <w:pPr>
        <w:ind w:firstLine="360"/>
        <w:jc w:val="both"/>
        <w:rPr>
          <w:b/>
          <w:sz w:val="8"/>
          <w:szCs w:val="8"/>
        </w:rPr>
      </w:pPr>
    </w:p>
    <w:p w14:paraId="53D015F5" w14:textId="77777777" w:rsidR="00C7195F" w:rsidRDefault="00C7195F">
      <w:pPr>
        <w:spacing w:line="360" w:lineRule="auto"/>
        <w:ind w:firstLine="360"/>
        <w:jc w:val="both"/>
      </w:pPr>
      <w:r>
        <w:t xml:space="preserve">Предлагам следната/следните цена/и за продажба на поземлените имоти </w:t>
      </w:r>
      <w:r>
        <w:rPr>
          <w:lang w:val="en-US"/>
        </w:rPr>
        <w:t>(</w:t>
      </w:r>
      <w:r>
        <w:t>ПИ</w:t>
      </w:r>
      <w:r>
        <w:rPr>
          <w:lang w:val="en-US"/>
        </w:rPr>
        <w:t>)</w:t>
      </w:r>
      <w:r>
        <w:t>:</w:t>
      </w:r>
    </w:p>
    <w:tbl>
      <w:tblPr>
        <w:tblW w:w="10348" w:type="dxa"/>
        <w:tblInd w:w="6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019"/>
        <w:gridCol w:w="1418"/>
        <w:gridCol w:w="1418"/>
        <w:gridCol w:w="5103"/>
      </w:tblGrid>
      <w:tr w:rsidR="00C7195F" w14:paraId="279E79F7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495E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</w:p>
          <w:p w14:paraId="73F69488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0923" w14:textId="77777777" w:rsidR="00C7195F" w:rsidRDefault="00C7195F">
            <w:pPr>
              <w:ind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№ НА ИМОТА</w:t>
            </w:r>
          </w:p>
          <w:p w14:paraId="6A44548F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1C7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Цена за 1 дка, лв. /дка</w:t>
            </w:r>
          </w:p>
          <w:p w14:paraId="2084347D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670C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1123DD5A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цифром</w:t>
            </w:r>
          </w:p>
          <w:p w14:paraId="27EF7CB2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7894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 xml:space="preserve">Цена на целия имот, лв. </w:t>
            </w:r>
          </w:p>
          <w:p w14:paraId="00119D49" w14:textId="77777777" w:rsidR="00C7195F" w:rsidRDefault="00C7195F">
            <w:pPr>
              <w:ind w:left="1" w:right="1"/>
              <w:jc w:val="center"/>
              <w:rPr>
                <w:b/>
                <w:sz w:val="20"/>
                <w:szCs w:val="20"/>
                <w:shd w:val="clear" w:color="auto" w:fill="FEFEFE"/>
              </w:rPr>
            </w:pPr>
            <w:r>
              <w:rPr>
                <w:b/>
                <w:sz w:val="20"/>
                <w:szCs w:val="20"/>
                <w:shd w:val="clear" w:color="auto" w:fill="FEFEFE"/>
              </w:rPr>
              <w:t>словом</w:t>
            </w:r>
          </w:p>
          <w:p w14:paraId="3ECBB2FD" w14:textId="77777777" w:rsidR="00C7195F" w:rsidRDefault="00C7195F">
            <w:pPr>
              <w:ind w:right="1"/>
              <w:jc w:val="center"/>
              <w:rPr>
                <w:b/>
                <w:sz w:val="8"/>
                <w:szCs w:val="8"/>
                <w:shd w:val="clear" w:color="auto" w:fill="FEFEFE"/>
                <w:lang w:val="en-US"/>
              </w:rPr>
            </w:pPr>
          </w:p>
        </w:tc>
      </w:tr>
      <w:tr w:rsidR="00C7195F" w14:paraId="1F21AA26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C8F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1.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0D44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B98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4E7F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46A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27894FD8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4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2.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B3A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C20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991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BD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6660BF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D90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3.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6E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39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AA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D28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671C10ED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D6D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4.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CA63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637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EBB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846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2881809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514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E4D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AB5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0F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75C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  <w:tr w:rsidR="00C7195F" w14:paraId="01FD630B" w14:textId="77777777">
        <w:trPr>
          <w:trHeight w:val="35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CD96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  <w:r>
              <w:rPr>
                <w:b/>
                <w:sz w:val="20"/>
                <w:szCs w:val="20"/>
                <w:shd w:val="clear" w:color="auto" w:fill="FEFEFE"/>
                <w:lang w:val="en-US"/>
              </w:rPr>
              <w:t>6.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D5C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1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BB8E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99C" w14:textId="77777777" w:rsidR="00C7195F" w:rsidRDefault="00C7195F">
            <w:pPr>
              <w:ind w:right="1"/>
              <w:rPr>
                <w:b/>
                <w:sz w:val="20"/>
                <w:szCs w:val="20"/>
                <w:shd w:val="clear" w:color="auto" w:fill="FEFEFE"/>
              </w:rPr>
            </w:pPr>
          </w:p>
        </w:tc>
      </w:tr>
    </w:tbl>
    <w:p w14:paraId="70CD4767" w14:textId="77777777" w:rsidR="00C7195F" w:rsidRDefault="00C7195F">
      <w:pPr>
        <w:ind w:firstLine="567"/>
        <w:rPr>
          <w:b/>
        </w:rPr>
      </w:pPr>
    </w:p>
    <w:p w14:paraId="0E393348" w14:textId="77777777" w:rsidR="00C7195F" w:rsidRDefault="00C7195F">
      <w:pPr>
        <w:ind w:firstLine="567"/>
        <w:rPr>
          <w:b/>
        </w:rPr>
      </w:pPr>
      <w:r>
        <w:rPr>
          <w:b/>
        </w:rPr>
        <w:t>ПРЕДЛОЖИЛ</w:t>
      </w:r>
      <w:r>
        <w:rPr>
          <w:b/>
          <w:lang w:val="en-US"/>
        </w:rPr>
        <w:t>/</w:t>
      </w:r>
      <w:r>
        <w:rPr>
          <w:b/>
        </w:rPr>
        <w:t>И ЦЕНАТА: 1. .....................................</w:t>
      </w:r>
    </w:p>
    <w:p w14:paraId="43711B1C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529E5B9" w14:textId="77777777" w:rsidR="00C7195F" w:rsidRDefault="00C7195F">
      <w:pPr>
        <w:ind w:firstLine="3686"/>
        <w:rPr>
          <w:b/>
        </w:rPr>
      </w:pPr>
      <w:r>
        <w:rPr>
          <w:b/>
        </w:rPr>
        <w:t>2. .....................................</w:t>
      </w:r>
    </w:p>
    <w:p w14:paraId="135EE145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F4DF98" w14:textId="77777777" w:rsidR="00C7195F" w:rsidRDefault="00C7195F">
      <w:pPr>
        <w:ind w:firstLine="3686"/>
        <w:rPr>
          <w:b/>
        </w:rPr>
      </w:pPr>
      <w:r>
        <w:rPr>
          <w:b/>
        </w:rPr>
        <w:t>3. .....................................</w:t>
      </w:r>
    </w:p>
    <w:p w14:paraId="0232A7A9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6C569EE9" w14:textId="77777777" w:rsidR="00C7195F" w:rsidRDefault="00C7195F">
      <w:pPr>
        <w:ind w:firstLine="3686"/>
        <w:rPr>
          <w:b/>
        </w:rPr>
      </w:pPr>
      <w:r>
        <w:rPr>
          <w:b/>
        </w:rPr>
        <w:t>4. .....................................</w:t>
      </w:r>
    </w:p>
    <w:p w14:paraId="521B4A68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7C0248A0" w14:textId="77777777" w:rsidR="00C7195F" w:rsidRDefault="00C7195F">
      <w:pPr>
        <w:ind w:firstLine="3686"/>
        <w:rPr>
          <w:b/>
        </w:rPr>
      </w:pPr>
      <w:r>
        <w:rPr>
          <w:b/>
        </w:rPr>
        <w:t>5. .....................................</w:t>
      </w:r>
    </w:p>
    <w:p w14:paraId="7EA921F3" w14:textId="77777777" w:rsidR="00C7195F" w:rsidRDefault="00C7195F">
      <w:pPr>
        <w:ind w:left="3686" w:firstLine="567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(подпис)</w:t>
      </w:r>
    </w:p>
    <w:p w14:paraId="398862FC" w14:textId="77777777" w:rsidR="00C7195F" w:rsidRDefault="00C7195F">
      <w:pPr>
        <w:ind w:firstLine="3686"/>
        <w:rPr>
          <w:b/>
        </w:rPr>
      </w:pPr>
      <w:r>
        <w:rPr>
          <w:b/>
        </w:rPr>
        <w:t>6. .....................................</w:t>
      </w:r>
    </w:p>
    <w:p w14:paraId="404A3331" w14:textId="77777777" w:rsidR="00C7195F" w:rsidRDefault="00C7195F">
      <w:pPr>
        <w:ind w:left="3686" w:hanging="3686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ab/>
        <w:t xml:space="preserve">                  (подпис)</w:t>
      </w:r>
    </w:p>
    <w:p w14:paraId="799AA9E0" w14:textId="77777777" w:rsidR="00C7195F" w:rsidRDefault="00C7195F">
      <w:pPr>
        <w:rPr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Указания за попълване: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1. Ценовото предложение се подписва от собственика, респективно от всички съсобственици или от упълномощените от тях лица с нотариално заверено пълномощно.  2.Предложената цена се попълва цифром за 1 дка и цифром и словом за цената за целия имот.</w:t>
      </w:r>
    </w:p>
    <w:p w14:paraId="3D73F6BA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  <w:r>
        <w:rPr>
          <w:bCs/>
        </w:rPr>
        <w:t xml:space="preserve">Приложение № 3 към чл. </w:t>
      </w:r>
      <w:r>
        <w:rPr>
          <w:bCs/>
          <w:lang w:val="en-US"/>
        </w:rPr>
        <w:t>10</w:t>
      </w:r>
      <w:r>
        <w:rPr>
          <w:bCs/>
        </w:rPr>
        <w:t>, ал. 2</w:t>
      </w:r>
    </w:p>
    <w:p w14:paraId="24CD1D41" w14:textId="77777777" w:rsidR="00C7195F" w:rsidRDefault="00C7195F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2183"/>
      </w:tblGrid>
      <w:tr w:rsidR="00C7195F" w14:paraId="0144288C" w14:textId="77777777"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BE81EBA" w14:textId="77777777" w:rsidR="00C7195F" w:rsidRDefault="00C7195F">
            <w:pPr>
              <w:spacing w:after="120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>Срокове на отделните стъпки при провеждането на процедурата за закупуване на горски територии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2EFB6CA" w14:textId="77777777" w:rsidR="00C7195F" w:rsidRDefault="00C7195F">
            <w:pPr>
              <w:ind w:left="1" w:right="1"/>
              <w:jc w:val="center"/>
              <w:rPr>
                <w:b/>
                <w:shd w:val="clear" w:color="auto" w:fill="FEFEFE"/>
              </w:rPr>
            </w:pPr>
            <w:r>
              <w:rPr>
                <w:b/>
                <w:shd w:val="clear" w:color="auto" w:fill="FEFEFE"/>
              </w:rPr>
              <w:t xml:space="preserve">Срок  </w:t>
            </w:r>
          </w:p>
        </w:tc>
      </w:tr>
      <w:tr w:rsidR="00C7195F" w14:paraId="159D438B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ED42913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C3889C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Прием на заявления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00B8940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по-кратък от два месеца от началната дата на обявяване на процедурата</w:t>
            </w:r>
          </w:p>
        </w:tc>
      </w:tr>
      <w:tr w:rsidR="00C7195F" w14:paraId="643DE376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D34DADA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7FBCAF3D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Разглеждане и класиране на заявените за продажба имоти и обявяване на резултатите от първия етап от процедурата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9BB36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Не повече от 30 работни дни от изтичането на срока по т. 1</w:t>
            </w:r>
          </w:p>
        </w:tc>
      </w:tr>
      <w:tr w:rsidR="00C7195F" w14:paraId="4A78D6C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54C016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3FDFB17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Възлагане и изготвяне на оценка от правоспособни оценители, регистрирани по Закона за независимите оценители, на класираните имоти, определени при първия етап на процедурата и извършване на оглед на терена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03A7767A" w14:textId="16417247" w:rsidR="00C7195F" w:rsidRDefault="00C7195F" w:rsidP="00DC58FB">
            <w:pPr>
              <w:jc w:val="center"/>
            </w:pPr>
            <w:r>
              <w:t xml:space="preserve">До </w:t>
            </w:r>
            <w:r w:rsidR="00DC58FB">
              <w:t>2 месеца</w:t>
            </w:r>
            <w:r>
              <w:t xml:space="preserve"> от обявяването на класирането по т. 2</w:t>
            </w:r>
          </w:p>
        </w:tc>
      </w:tr>
      <w:tr w:rsidR="00C7195F" w14:paraId="42FD8B7C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8D53DF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47B69E6B" w14:textId="77777777" w:rsidR="00C7195F" w:rsidRDefault="00C7195F">
            <w:pPr>
              <w:spacing w:after="120"/>
              <w:rPr>
                <w:shd w:val="clear" w:color="auto" w:fill="FEFEFE"/>
                <w:lang w:val="en-US"/>
              </w:rPr>
            </w:pPr>
            <w:r>
              <w:rPr>
                <w:shd w:val="clear" w:color="auto" w:fill="FEFEFE"/>
              </w:rPr>
              <w:t xml:space="preserve">Класиране на заявените за продажба имоти и обявяване на резултатите от втория етап от процедурата 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43E85479" w14:textId="220BB32E" w:rsidR="00C7195F" w:rsidRDefault="002A61CC">
            <w:pPr>
              <w:jc w:val="center"/>
            </w:pPr>
            <w:r>
              <w:t xml:space="preserve">До </w:t>
            </w:r>
            <w:r w:rsidR="00C7195F">
              <w:t>10 работни дни след изтичането на срока по т. 3</w:t>
            </w:r>
          </w:p>
        </w:tc>
      </w:tr>
      <w:tr w:rsidR="00C7195F" w14:paraId="5937F5CF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3DCF29C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1E5406FE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EFEFE"/>
          </w:tcPr>
          <w:p w14:paraId="189CFA38" w14:textId="77777777" w:rsidR="00C7195F" w:rsidRDefault="00C7195F">
            <w:pPr>
              <w:jc w:val="center"/>
            </w:pPr>
            <w:r>
              <w:t>До 10 работни дни от обявяване на резултатите</w:t>
            </w:r>
          </w:p>
        </w:tc>
      </w:tr>
      <w:tr w:rsidR="00C7195F" w14:paraId="6DD44C2E" w14:textId="77777777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52DDDA45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6.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  <w:vAlign w:val="center"/>
          </w:tcPr>
          <w:p w14:paraId="240B5B44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Сключване на сделките за покупко-продажба на горски територии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2B8FD24" w14:textId="1A7017B0" w:rsidR="00C7195F" w:rsidRDefault="00C7195F" w:rsidP="00C77580">
            <w:pPr>
              <w:jc w:val="center"/>
            </w:pPr>
            <w:r>
              <w:rPr>
                <w:shd w:val="clear" w:color="auto" w:fill="FEFEFE"/>
              </w:rPr>
              <w:t xml:space="preserve">Не повече от </w:t>
            </w:r>
            <w:r w:rsidR="00C77580">
              <w:rPr>
                <w:color w:val="2F5496" w:themeColor="accent1" w:themeShade="BF"/>
                <w:shd w:val="clear" w:color="auto" w:fill="FEFEFE"/>
              </w:rPr>
              <w:t>3</w:t>
            </w:r>
            <w:r w:rsidR="00C42BF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</w:t>
            </w:r>
            <w:r w:rsidR="0011479C">
              <w:rPr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от датата на получаване на уведомлението</w:t>
            </w:r>
            <w:r>
              <w:t xml:space="preserve"> от класираните заявители</w:t>
            </w:r>
          </w:p>
        </w:tc>
      </w:tr>
      <w:tr w:rsidR="00C7195F" w14:paraId="061C74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47B7574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7. 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F55969F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Допълнително (второ) възлагане и изготвяне на оценки от правоспособни оценители, регистрирани по Закона за независимите оценители, в случай на неизразходвани средства от определените по финансов план на ДП за съответната година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17FFD12" w14:textId="46FBB062" w:rsidR="00C7195F" w:rsidRDefault="002A61CC">
            <w:pPr>
              <w:jc w:val="center"/>
            </w:pPr>
            <w:r>
              <w:t xml:space="preserve">До </w:t>
            </w:r>
            <w:r w:rsidR="00C7195F">
              <w:t>30 работни дни от датата на публикуване на второто класиране</w:t>
            </w:r>
            <w:r w:rsidR="004F46B7">
              <w:t xml:space="preserve"> </w:t>
            </w:r>
            <w:r w:rsidR="004F46B7" w:rsidRPr="004F46B7">
              <w:t>или от получаването на отказ за покупко-продажба</w:t>
            </w:r>
          </w:p>
        </w:tc>
      </w:tr>
      <w:tr w:rsidR="00C7195F" w14:paraId="5DA51DA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BE9CB1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8.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78DD7B2" w14:textId="06538101" w:rsidR="00C7195F" w:rsidRDefault="00C7195F" w:rsidP="001E796A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Класиране на имотите, определени за допълнително оценяване и обявяване на резултатите от класирането</w:t>
            </w:r>
            <w:r w:rsidR="00EC4CC8">
              <w:rPr>
                <w:shd w:val="clear" w:color="auto" w:fill="FEFEFE"/>
              </w:rPr>
              <w:t xml:space="preserve">, както и </w:t>
            </w:r>
            <w:r w:rsidR="00EC4CC8" w:rsidRPr="00EC4CC8">
              <w:rPr>
                <w:shd w:val="clear" w:color="auto" w:fill="FEFEFE"/>
              </w:rPr>
              <w:t>писмено уведомяване и покана на класираните заявители за сключване на сделка</w:t>
            </w:r>
            <w:r w:rsidR="00EC4CC8">
              <w:rPr>
                <w:shd w:val="clear" w:color="auto" w:fill="FEFEFE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67986D47" w14:textId="66AB799A" w:rsidR="00EC4CC8" w:rsidRDefault="002A61CC" w:rsidP="001E796A">
            <w:pPr>
              <w:jc w:val="center"/>
            </w:pPr>
            <w:r>
              <w:rPr>
                <w:shd w:val="clear" w:color="auto" w:fill="FEFEFE"/>
              </w:rPr>
              <w:t xml:space="preserve">До </w:t>
            </w:r>
            <w:r w:rsidR="00EC4CC8">
              <w:rPr>
                <w:shd w:val="clear" w:color="auto" w:fill="FEFEFE"/>
              </w:rPr>
              <w:t xml:space="preserve">15 работни дни след изтичане на срока по т. 7 </w:t>
            </w:r>
          </w:p>
        </w:tc>
      </w:tr>
      <w:tr w:rsidR="00C7195F" w14:paraId="44860BA4" w14:textId="77777777">
        <w:trPr>
          <w:trHeight w:val="17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2704A5E" w14:textId="77777777" w:rsidR="00C7195F" w:rsidRDefault="00C7195F">
            <w:pPr>
              <w:ind w:left="1" w:right="1"/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E1CDCB" w14:textId="77777777" w:rsidR="00C7195F" w:rsidRDefault="00C7195F">
            <w:pPr>
              <w:spacing w:after="120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Сключване на сделките за покупко-продажба на допълнително класираните имоти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14:paraId="19A0AFD4" w14:textId="3B6D96FA" w:rsidR="00C7195F" w:rsidRDefault="00C7195F" w:rsidP="004F46B7">
            <w:pPr>
              <w:jc w:val="center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Не повече от </w:t>
            </w:r>
            <w:r w:rsidR="004F46B7">
              <w:rPr>
                <w:color w:val="000000" w:themeColor="text1"/>
                <w:shd w:val="clear" w:color="auto" w:fill="FEFEFE"/>
              </w:rPr>
              <w:t>2</w:t>
            </w:r>
            <w:r w:rsidR="004F46B7">
              <w:rPr>
                <w:color w:val="2F5496" w:themeColor="accent1" w:themeShade="BF"/>
                <w:shd w:val="clear" w:color="auto" w:fill="FEFEFE"/>
              </w:rPr>
              <w:t xml:space="preserve"> </w:t>
            </w:r>
            <w:r>
              <w:rPr>
                <w:shd w:val="clear" w:color="auto" w:fill="FEFEFE"/>
              </w:rPr>
              <w:t>месеца от датата на получаване на уведомлението от класираните заявители</w:t>
            </w:r>
          </w:p>
        </w:tc>
      </w:tr>
    </w:tbl>
    <w:p w14:paraId="6579722F" w14:textId="77777777" w:rsidR="00C7195F" w:rsidRDefault="00C7195F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en-US" w:eastAsia="en-US"/>
        </w:rPr>
      </w:pPr>
    </w:p>
    <w:sectPr w:rsidR="00C7195F">
      <w:footerReference w:type="even" r:id="rId8"/>
      <w:footerReference w:type="default" r:id="rId9"/>
      <w:pgSz w:w="12240" w:h="15840"/>
      <w:pgMar w:top="567" w:right="108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2A87" w14:textId="77777777" w:rsidR="008E35CA" w:rsidRDefault="008E35CA">
      <w:r>
        <w:separator/>
      </w:r>
    </w:p>
  </w:endnote>
  <w:endnote w:type="continuationSeparator" w:id="0">
    <w:p w14:paraId="343D342F" w14:textId="77777777" w:rsidR="008E35CA" w:rsidRDefault="008E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DD6" w14:textId="77777777" w:rsidR="00C7195F" w:rsidRDefault="00C719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3730A" w14:textId="77777777" w:rsidR="00C7195F" w:rsidRDefault="00C719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5BD6" w14:textId="77777777" w:rsidR="00C7195F" w:rsidRDefault="00C7195F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0585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405CF184" w14:textId="77777777" w:rsidR="00C7195F" w:rsidRDefault="00C719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72C0C" w14:textId="77777777" w:rsidR="008E35CA" w:rsidRDefault="008E35CA">
      <w:r>
        <w:separator/>
      </w:r>
    </w:p>
  </w:footnote>
  <w:footnote w:type="continuationSeparator" w:id="0">
    <w:p w14:paraId="7F921E7A" w14:textId="77777777" w:rsidR="008E35CA" w:rsidRDefault="008E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98C2EA"/>
    <w:multiLevelType w:val="multilevel"/>
    <w:tmpl w:val="C598C2EA"/>
    <w:lvl w:ilvl="0">
      <w:start w:val="1"/>
      <w:numFmt w:val="decimal"/>
      <w:lvlText w:val="%1."/>
      <w:lvlJc w:val="left"/>
      <w:pPr>
        <w:tabs>
          <w:tab w:val="num" w:pos="0"/>
        </w:tabs>
        <w:ind w:left="15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0745394"/>
    <w:multiLevelType w:val="hybridMultilevel"/>
    <w:tmpl w:val="6826DF8A"/>
    <w:lvl w:ilvl="0" w:tplc="3B28ED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82B238"/>
    <w:multiLevelType w:val="multilevel"/>
    <w:tmpl w:val="4582B23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4F036901"/>
    <w:multiLevelType w:val="multilevel"/>
    <w:tmpl w:val="4F036901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7E6C5054"/>
    <w:multiLevelType w:val="multilevel"/>
    <w:tmpl w:val="7E6C5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0C"/>
    <w:rsid w:val="00006BBE"/>
    <w:rsid w:val="000102A3"/>
    <w:rsid w:val="00025014"/>
    <w:rsid w:val="00026D55"/>
    <w:rsid w:val="00030713"/>
    <w:rsid w:val="000329C9"/>
    <w:rsid w:val="000424C5"/>
    <w:rsid w:val="00042674"/>
    <w:rsid w:val="0005372C"/>
    <w:rsid w:val="0006227B"/>
    <w:rsid w:val="0006466B"/>
    <w:rsid w:val="000660F3"/>
    <w:rsid w:val="000666E0"/>
    <w:rsid w:val="000719F0"/>
    <w:rsid w:val="00077F48"/>
    <w:rsid w:val="00080A1C"/>
    <w:rsid w:val="00081A66"/>
    <w:rsid w:val="000842D6"/>
    <w:rsid w:val="00094D1C"/>
    <w:rsid w:val="000A4618"/>
    <w:rsid w:val="000A649A"/>
    <w:rsid w:val="000A7428"/>
    <w:rsid w:val="000A78FD"/>
    <w:rsid w:val="000B0ADE"/>
    <w:rsid w:val="000B64BD"/>
    <w:rsid w:val="000B6EDB"/>
    <w:rsid w:val="000C31E7"/>
    <w:rsid w:val="000C59BA"/>
    <w:rsid w:val="000D6E0C"/>
    <w:rsid w:val="000E29A9"/>
    <w:rsid w:val="000E7EF1"/>
    <w:rsid w:val="000F37B2"/>
    <w:rsid w:val="001026CB"/>
    <w:rsid w:val="00105FFC"/>
    <w:rsid w:val="00107EEC"/>
    <w:rsid w:val="0011479C"/>
    <w:rsid w:val="0011634A"/>
    <w:rsid w:val="001237BF"/>
    <w:rsid w:val="00124B8B"/>
    <w:rsid w:val="0012542E"/>
    <w:rsid w:val="00127BDA"/>
    <w:rsid w:val="00130102"/>
    <w:rsid w:val="00136546"/>
    <w:rsid w:val="001428DB"/>
    <w:rsid w:val="001463DF"/>
    <w:rsid w:val="00152129"/>
    <w:rsid w:val="001533D6"/>
    <w:rsid w:val="001555AD"/>
    <w:rsid w:val="00171C8D"/>
    <w:rsid w:val="00177577"/>
    <w:rsid w:val="00182270"/>
    <w:rsid w:val="00183DC9"/>
    <w:rsid w:val="00191DC6"/>
    <w:rsid w:val="00192525"/>
    <w:rsid w:val="00192580"/>
    <w:rsid w:val="00194994"/>
    <w:rsid w:val="001B1DA9"/>
    <w:rsid w:val="001B496A"/>
    <w:rsid w:val="001C064B"/>
    <w:rsid w:val="001C11A2"/>
    <w:rsid w:val="001D2719"/>
    <w:rsid w:val="001D604C"/>
    <w:rsid w:val="001E5736"/>
    <w:rsid w:val="001E77AD"/>
    <w:rsid w:val="001E796A"/>
    <w:rsid w:val="001F04AA"/>
    <w:rsid w:val="001F3945"/>
    <w:rsid w:val="001F660F"/>
    <w:rsid w:val="001F77EE"/>
    <w:rsid w:val="00205851"/>
    <w:rsid w:val="00207BA3"/>
    <w:rsid w:val="0021344B"/>
    <w:rsid w:val="00213D70"/>
    <w:rsid w:val="00214ACA"/>
    <w:rsid w:val="00225518"/>
    <w:rsid w:val="0023186D"/>
    <w:rsid w:val="00233A99"/>
    <w:rsid w:val="0023780C"/>
    <w:rsid w:val="00237E5F"/>
    <w:rsid w:val="0024042E"/>
    <w:rsid w:val="00243F18"/>
    <w:rsid w:val="002452A4"/>
    <w:rsid w:val="002472C2"/>
    <w:rsid w:val="00250246"/>
    <w:rsid w:val="0025044E"/>
    <w:rsid w:val="00255F30"/>
    <w:rsid w:val="0027037A"/>
    <w:rsid w:val="002740DB"/>
    <w:rsid w:val="002752FA"/>
    <w:rsid w:val="00286586"/>
    <w:rsid w:val="00290D0B"/>
    <w:rsid w:val="00293D38"/>
    <w:rsid w:val="002A481A"/>
    <w:rsid w:val="002A61CC"/>
    <w:rsid w:val="002B1592"/>
    <w:rsid w:val="002B2B6C"/>
    <w:rsid w:val="002B33A9"/>
    <w:rsid w:val="002B47E8"/>
    <w:rsid w:val="002B754C"/>
    <w:rsid w:val="002C11BA"/>
    <w:rsid w:val="002C178E"/>
    <w:rsid w:val="002D44F3"/>
    <w:rsid w:val="002E7396"/>
    <w:rsid w:val="002E7FB8"/>
    <w:rsid w:val="002F7736"/>
    <w:rsid w:val="00301E11"/>
    <w:rsid w:val="00304620"/>
    <w:rsid w:val="00315C81"/>
    <w:rsid w:val="003228D0"/>
    <w:rsid w:val="00322F39"/>
    <w:rsid w:val="003272F6"/>
    <w:rsid w:val="00331917"/>
    <w:rsid w:val="00331FF1"/>
    <w:rsid w:val="0033493F"/>
    <w:rsid w:val="00335CB8"/>
    <w:rsid w:val="003366BE"/>
    <w:rsid w:val="0034712A"/>
    <w:rsid w:val="0035523A"/>
    <w:rsid w:val="0036323B"/>
    <w:rsid w:val="003707A7"/>
    <w:rsid w:val="00372915"/>
    <w:rsid w:val="0038148C"/>
    <w:rsid w:val="0038768A"/>
    <w:rsid w:val="00391F26"/>
    <w:rsid w:val="00394072"/>
    <w:rsid w:val="0039508C"/>
    <w:rsid w:val="00395954"/>
    <w:rsid w:val="003A21E6"/>
    <w:rsid w:val="003A5189"/>
    <w:rsid w:val="003B0191"/>
    <w:rsid w:val="003C51B3"/>
    <w:rsid w:val="003D2F78"/>
    <w:rsid w:val="003D7D45"/>
    <w:rsid w:val="003E3966"/>
    <w:rsid w:val="003E5448"/>
    <w:rsid w:val="003F2C64"/>
    <w:rsid w:val="003F4E98"/>
    <w:rsid w:val="003F5FBA"/>
    <w:rsid w:val="00400923"/>
    <w:rsid w:val="00402655"/>
    <w:rsid w:val="00403495"/>
    <w:rsid w:val="00403F29"/>
    <w:rsid w:val="00405CAD"/>
    <w:rsid w:val="00407022"/>
    <w:rsid w:val="00414235"/>
    <w:rsid w:val="0041655C"/>
    <w:rsid w:val="0041737C"/>
    <w:rsid w:val="00417BCF"/>
    <w:rsid w:val="00420DFC"/>
    <w:rsid w:val="00421D6A"/>
    <w:rsid w:val="004238D5"/>
    <w:rsid w:val="004279D2"/>
    <w:rsid w:val="00432B54"/>
    <w:rsid w:val="00432BD9"/>
    <w:rsid w:val="00433C74"/>
    <w:rsid w:val="00437D55"/>
    <w:rsid w:val="00447A3B"/>
    <w:rsid w:val="00452D26"/>
    <w:rsid w:val="00461BAE"/>
    <w:rsid w:val="0046312F"/>
    <w:rsid w:val="00465079"/>
    <w:rsid w:val="00470E44"/>
    <w:rsid w:val="004713F7"/>
    <w:rsid w:val="00472880"/>
    <w:rsid w:val="0047328D"/>
    <w:rsid w:val="00480502"/>
    <w:rsid w:val="00481361"/>
    <w:rsid w:val="0049365A"/>
    <w:rsid w:val="00497032"/>
    <w:rsid w:val="004A066F"/>
    <w:rsid w:val="004A60A7"/>
    <w:rsid w:val="004C2889"/>
    <w:rsid w:val="004C319A"/>
    <w:rsid w:val="004C355A"/>
    <w:rsid w:val="004C64B3"/>
    <w:rsid w:val="004D1ACB"/>
    <w:rsid w:val="004D517B"/>
    <w:rsid w:val="004E1B7A"/>
    <w:rsid w:val="004E1C11"/>
    <w:rsid w:val="004E7D9B"/>
    <w:rsid w:val="004F1150"/>
    <w:rsid w:val="004F324B"/>
    <w:rsid w:val="004F46B7"/>
    <w:rsid w:val="004F47DC"/>
    <w:rsid w:val="004F6BB1"/>
    <w:rsid w:val="00500C88"/>
    <w:rsid w:val="005033B2"/>
    <w:rsid w:val="00507090"/>
    <w:rsid w:val="005136E1"/>
    <w:rsid w:val="00524819"/>
    <w:rsid w:val="00540DDD"/>
    <w:rsid w:val="0054686F"/>
    <w:rsid w:val="005553E0"/>
    <w:rsid w:val="00565C4A"/>
    <w:rsid w:val="00570D33"/>
    <w:rsid w:val="00571FCA"/>
    <w:rsid w:val="00573360"/>
    <w:rsid w:val="00573D8A"/>
    <w:rsid w:val="00574D40"/>
    <w:rsid w:val="00584D88"/>
    <w:rsid w:val="005868D1"/>
    <w:rsid w:val="005901C0"/>
    <w:rsid w:val="00594403"/>
    <w:rsid w:val="00597E38"/>
    <w:rsid w:val="005A045B"/>
    <w:rsid w:val="005A2CFB"/>
    <w:rsid w:val="005A3B8A"/>
    <w:rsid w:val="005B1DC9"/>
    <w:rsid w:val="005B6111"/>
    <w:rsid w:val="005E6F28"/>
    <w:rsid w:val="006042A8"/>
    <w:rsid w:val="00607E54"/>
    <w:rsid w:val="0061333E"/>
    <w:rsid w:val="006147DE"/>
    <w:rsid w:val="00620A4E"/>
    <w:rsid w:val="006221A9"/>
    <w:rsid w:val="006230E8"/>
    <w:rsid w:val="006253D1"/>
    <w:rsid w:val="0062664E"/>
    <w:rsid w:val="00631695"/>
    <w:rsid w:val="0063210D"/>
    <w:rsid w:val="00634840"/>
    <w:rsid w:val="00651928"/>
    <w:rsid w:val="006571B9"/>
    <w:rsid w:val="00660736"/>
    <w:rsid w:val="00661607"/>
    <w:rsid w:val="00661642"/>
    <w:rsid w:val="0067059A"/>
    <w:rsid w:val="00671A71"/>
    <w:rsid w:val="00684FF4"/>
    <w:rsid w:val="00686091"/>
    <w:rsid w:val="00695E19"/>
    <w:rsid w:val="006967B5"/>
    <w:rsid w:val="006C17F9"/>
    <w:rsid w:val="006C2DF8"/>
    <w:rsid w:val="006C5DD9"/>
    <w:rsid w:val="006C63EF"/>
    <w:rsid w:val="006C69BB"/>
    <w:rsid w:val="006D0A98"/>
    <w:rsid w:val="006D1325"/>
    <w:rsid w:val="006E0D2C"/>
    <w:rsid w:val="006E0D4F"/>
    <w:rsid w:val="006E394E"/>
    <w:rsid w:val="006E3AB8"/>
    <w:rsid w:val="006E4B44"/>
    <w:rsid w:val="006E6C9C"/>
    <w:rsid w:val="006F00BE"/>
    <w:rsid w:val="006F15C0"/>
    <w:rsid w:val="006F30CC"/>
    <w:rsid w:val="006F3C19"/>
    <w:rsid w:val="006F74D3"/>
    <w:rsid w:val="00700FDA"/>
    <w:rsid w:val="00703142"/>
    <w:rsid w:val="0070341C"/>
    <w:rsid w:val="0070358D"/>
    <w:rsid w:val="00714B92"/>
    <w:rsid w:val="0072516A"/>
    <w:rsid w:val="00726D49"/>
    <w:rsid w:val="00730843"/>
    <w:rsid w:val="007316F4"/>
    <w:rsid w:val="00733115"/>
    <w:rsid w:val="00735E11"/>
    <w:rsid w:val="00737108"/>
    <w:rsid w:val="00743822"/>
    <w:rsid w:val="00744A7B"/>
    <w:rsid w:val="0074632A"/>
    <w:rsid w:val="007528AA"/>
    <w:rsid w:val="0075646F"/>
    <w:rsid w:val="007571FB"/>
    <w:rsid w:val="0076093A"/>
    <w:rsid w:val="007636E1"/>
    <w:rsid w:val="00767482"/>
    <w:rsid w:val="007735C8"/>
    <w:rsid w:val="0078151C"/>
    <w:rsid w:val="0078289E"/>
    <w:rsid w:val="00785417"/>
    <w:rsid w:val="0079209E"/>
    <w:rsid w:val="00794A95"/>
    <w:rsid w:val="00796BBD"/>
    <w:rsid w:val="00796E27"/>
    <w:rsid w:val="007A4329"/>
    <w:rsid w:val="007A6BA3"/>
    <w:rsid w:val="007B6909"/>
    <w:rsid w:val="007B7C00"/>
    <w:rsid w:val="007C00BB"/>
    <w:rsid w:val="007C0A77"/>
    <w:rsid w:val="007C43A4"/>
    <w:rsid w:val="007C5B8D"/>
    <w:rsid w:val="007D01E2"/>
    <w:rsid w:val="007D0AA5"/>
    <w:rsid w:val="007D0CC0"/>
    <w:rsid w:val="007D2E17"/>
    <w:rsid w:val="007D5BF4"/>
    <w:rsid w:val="007D7F7F"/>
    <w:rsid w:val="007E0C63"/>
    <w:rsid w:val="007E3028"/>
    <w:rsid w:val="007F4A24"/>
    <w:rsid w:val="008004DC"/>
    <w:rsid w:val="00804219"/>
    <w:rsid w:val="00805BEE"/>
    <w:rsid w:val="008240F4"/>
    <w:rsid w:val="00824951"/>
    <w:rsid w:val="008261B6"/>
    <w:rsid w:val="00827172"/>
    <w:rsid w:val="008319E0"/>
    <w:rsid w:val="00833F05"/>
    <w:rsid w:val="0083561F"/>
    <w:rsid w:val="0083771B"/>
    <w:rsid w:val="008608B1"/>
    <w:rsid w:val="00861501"/>
    <w:rsid w:val="00863D9E"/>
    <w:rsid w:val="0087150F"/>
    <w:rsid w:val="008716E2"/>
    <w:rsid w:val="008732E4"/>
    <w:rsid w:val="0087599A"/>
    <w:rsid w:val="00882D60"/>
    <w:rsid w:val="008845C3"/>
    <w:rsid w:val="00892E7C"/>
    <w:rsid w:val="008931C2"/>
    <w:rsid w:val="008934D7"/>
    <w:rsid w:val="008A0BF5"/>
    <w:rsid w:val="008A0C3C"/>
    <w:rsid w:val="008A191E"/>
    <w:rsid w:val="008B1BD6"/>
    <w:rsid w:val="008B33FF"/>
    <w:rsid w:val="008B5EC8"/>
    <w:rsid w:val="008B67EB"/>
    <w:rsid w:val="008E1850"/>
    <w:rsid w:val="008E35CA"/>
    <w:rsid w:val="008E3790"/>
    <w:rsid w:val="008E6BBA"/>
    <w:rsid w:val="008F0790"/>
    <w:rsid w:val="008F1390"/>
    <w:rsid w:val="0090309D"/>
    <w:rsid w:val="00911DC7"/>
    <w:rsid w:val="009240F5"/>
    <w:rsid w:val="009276CC"/>
    <w:rsid w:val="00930DB5"/>
    <w:rsid w:val="00936040"/>
    <w:rsid w:val="00937590"/>
    <w:rsid w:val="00945280"/>
    <w:rsid w:val="009509D1"/>
    <w:rsid w:val="00950C5C"/>
    <w:rsid w:val="00950F10"/>
    <w:rsid w:val="009519CC"/>
    <w:rsid w:val="00956E88"/>
    <w:rsid w:val="00970638"/>
    <w:rsid w:val="00981256"/>
    <w:rsid w:val="00996B61"/>
    <w:rsid w:val="009979C7"/>
    <w:rsid w:val="00997A63"/>
    <w:rsid w:val="009A0767"/>
    <w:rsid w:val="009B5BD0"/>
    <w:rsid w:val="009C193F"/>
    <w:rsid w:val="009C196E"/>
    <w:rsid w:val="009C4977"/>
    <w:rsid w:val="009D554C"/>
    <w:rsid w:val="009E7E2F"/>
    <w:rsid w:val="00A012FC"/>
    <w:rsid w:val="00A018A9"/>
    <w:rsid w:val="00A03212"/>
    <w:rsid w:val="00A1157C"/>
    <w:rsid w:val="00A31225"/>
    <w:rsid w:val="00A3344B"/>
    <w:rsid w:val="00A339B9"/>
    <w:rsid w:val="00A34404"/>
    <w:rsid w:val="00A347BC"/>
    <w:rsid w:val="00A455F9"/>
    <w:rsid w:val="00A53F75"/>
    <w:rsid w:val="00A57413"/>
    <w:rsid w:val="00A61638"/>
    <w:rsid w:val="00A63966"/>
    <w:rsid w:val="00A652C9"/>
    <w:rsid w:val="00A675FD"/>
    <w:rsid w:val="00A678B4"/>
    <w:rsid w:val="00A67A1D"/>
    <w:rsid w:val="00A7249C"/>
    <w:rsid w:val="00A75BA5"/>
    <w:rsid w:val="00A81BB5"/>
    <w:rsid w:val="00A84956"/>
    <w:rsid w:val="00A926AD"/>
    <w:rsid w:val="00A94A38"/>
    <w:rsid w:val="00A956DF"/>
    <w:rsid w:val="00AA7863"/>
    <w:rsid w:val="00AB1946"/>
    <w:rsid w:val="00AB482C"/>
    <w:rsid w:val="00AC32D5"/>
    <w:rsid w:val="00AC671E"/>
    <w:rsid w:val="00AD0FE0"/>
    <w:rsid w:val="00AD1079"/>
    <w:rsid w:val="00AD6EF1"/>
    <w:rsid w:val="00AE28D5"/>
    <w:rsid w:val="00AE38A8"/>
    <w:rsid w:val="00AE7E8E"/>
    <w:rsid w:val="00AF1616"/>
    <w:rsid w:val="00AF562E"/>
    <w:rsid w:val="00AF7865"/>
    <w:rsid w:val="00B00E1A"/>
    <w:rsid w:val="00B043FF"/>
    <w:rsid w:val="00B11468"/>
    <w:rsid w:val="00B12426"/>
    <w:rsid w:val="00B17ACB"/>
    <w:rsid w:val="00B210B3"/>
    <w:rsid w:val="00B248AA"/>
    <w:rsid w:val="00B3173C"/>
    <w:rsid w:val="00B32213"/>
    <w:rsid w:val="00B338C4"/>
    <w:rsid w:val="00B41A72"/>
    <w:rsid w:val="00B553B5"/>
    <w:rsid w:val="00B71154"/>
    <w:rsid w:val="00B74B3A"/>
    <w:rsid w:val="00B77AE7"/>
    <w:rsid w:val="00B8025D"/>
    <w:rsid w:val="00B84D14"/>
    <w:rsid w:val="00B85F74"/>
    <w:rsid w:val="00B8741E"/>
    <w:rsid w:val="00B93009"/>
    <w:rsid w:val="00B95869"/>
    <w:rsid w:val="00B96541"/>
    <w:rsid w:val="00BA0368"/>
    <w:rsid w:val="00BA23B7"/>
    <w:rsid w:val="00BA4817"/>
    <w:rsid w:val="00BB758A"/>
    <w:rsid w:val="00BC0D80"/>
    <w:rsid w:val="00BC23D9"/>
    <w:rsid w:val="00BC4B58"/>
    <w:rsid w:val="00BC520C"/>
    <w:rsid w:val="00BD04DB"/>
    <w:rsid w:val="00BD7362"/>
    <w:rsid w:val="00BE7579"/>
    <w:rsid w:val="00BF0EBD"/>
    <w:rsid w:val="00BF6ED5"/>
    <w:rsid w:val="00BF79D0"/>
    <w:rsid w:val="00C0529B"/>
    <w:rsid w:val="00C15BE7"/>
    <w:rsid w:val="00C16BB8"/>
    <w:rsid w:val="00C23FF9"/>
    <w:rsid w:val="00C2620B"/>
    <w:rsid w:val="00C274B4"/>
    <w:rsid w:val="00C319DC"/>
    <w:rsid w:val="00C328FE"/>
    <w:rsid w:val="00C365F7"/>
    <w:rsid w:val="00C37B65"/>
    <w:rsid w:val="00C42BF7"/>
    <w:rsid w:val="00C44DA4"/>
    <w:rsid w:val="00C6393C"/>
    <w:rsid w:val="00C6472A"/>
    <w:rsid w:val="00C67183"/>
    <w:rsid w:val="00C7195F"/>
    <w:rsid w:val="00C7264D"/>
    <w:rsid w:val="00C76DE8"/>
    <w:rsid w:val="00C77580"/>
    <w:rsid w:val="00C8240A"/>
    <w:rsid w:val="00C8539D"/>
    <w:rsid w:val="00C87300"/>
    <w:rsid w:val="00C903E4"/>
    <w:rsid w:val="00C922C8"/>
    <w:rsid w:val="00C93691"/>
    <w:rsid w:val="00C97861"/>
    <w:rsid w:val="00CA6531"/>
    <w:rsid w:val="00CA6D00"/>
    <w:rsid w:val="00CB52DC"/>
    <w:rsid w:val="00CB7CC8"/>
    <w:rsid w:val="00CC5C8D"/>
    <w:rsid w:val="00CD03C6"/>
    <w:rsid w:val="00CD1F2A"/>
    <w:rsid w:val="00CD2D70"/>
    <w:rsid w:val="00CD5108"/>
    <w:rsid w:val="00CD64B8"/>
    <w:rsid w:val="00CE0A87"/>
    <w:rsid w:val="00CE21D9"/>
    <w:rsid w:val="00CF2250"/>
    <w:rsid w:val="00CF6C57"/>
    <w:rsid w:val="00D01EAF"/>
    <w:rsid w:val="00D02B26"/>
    <w:rsid w:val="00D0729F"/>
    <w:rsid w:val="00D0730F"/>
    <w:rsid w:val="00D07670"/>
    <w:rsid w:val="00D110D8"/>
    <w:rsid w:val="00D12D9E"/>
    <w:rsid w:val="00D13FC5"/>
    <w:rsid w:val="00D202FE"/>
    <w:rsid w:val="00D266D2"/>
    <w:rsid w:val="00D26C60"/>
    <w:rsid w:val="00D30EF5"/>
    <w:rsid w:val="00D37A65"/>
    <w:rsid w:val="00D40276"/>
    <w:rsid w:val="00D45DA7"/>
    <w:rsid w:val="00D4622E"/>
    <w:rsid w:val="00D52A79"/>
    <w:rsid w:val="00D569D1"/>
    <w:rsid w:val="00D571ED"/>
    <w:rsid w:val="00D57F3F"/>
    <w:rsid w:val="00D6232D"/>
    <w:rsid w:val="00D6273D"/>
    <w:rsid w:val="00D67802"/>
    <w:rsid w:val="00D713E6"/>
    <w:rsid w:val="00D854D4"/>
    <w:rsid w:val="00D85DD0"/>
    <w:rsid w:val="00D872F5"/>
    <w:rsid w:val="00DA207D"/>
    <w:rsid w:val="00DB1326"/>
    <w:rsid w:val="00DB5B10"/>
    <w:rsid w:val="00DC19CE"/>
    <w:rsid w:val="00DC1FCB"/>
    <w:rsid w:val="00DC3341"/>
    <w:rsid w:val="00DC58FB"/>
    <w:rsid w:val="00DD14FE"/>
    <w:rsid w:val="00DD36AB"/>
    <w:rsid w:val="00DE0560"/>
    <w:rsid w:val="00DE58F6"/>
    <w:rsid w:val="00DF375D"/>
    <w:rsid w:val="00DF428B"/>
    <w:rsid w:val="00E00113"/>
    <w:rsid w:val="00E0080A"/>
    <w:rsid w:val="00E0795D"/>
    <w:rsid w:val="00E100D8"/>
    <w:rsid w:val="00E13A86"/>
    <w:rsid w:val="00E13FE8"/>
    <w:rsid w:val="00E14BB9"/>
    <w:rsid w:val="00E24422"/>
    <w:rsid w:val="00E324D5"/>
    <w:rsid w:val="00E32A38"/>
    <w:rsid w:val="00E33F48"/>
    <w:rsid w:val="00E342A8"/>
    <w:rsid w:val="00E35DDD"/>
    <w:rsid w:val="00E41A41"/>
    <w:rsid w:val="00E50ED2"/>
    <w:rsid w:val="00E523CE"/>
    <w:rsid w:val="00E5596E"/>
    <w:rsid w:val="00E60C9B"/>
    <w:rsid w:val="00E62EBD"/>
    <w:rsid w:val="00E639B3"/>
    <w:rsid w:val="00E63DD9"/>
    <w:rsid w:val="00E64221"/>
    <w:rsid w:val="00E64EC6"/>
    <w:rsid w:val="00E71D81"/>
    <w:rsid w:val="00E72E6E"/>
    <w:rsid w:val="00E83C0F"/>
    <w:rsid w:val="00E858B5"/>
    <w:rsid w:val="00E86DE6"/>
    <w:rsid w:val="00E92611"/>
    <w:rsid w:val="00EA23D7"/>
    <w:rsid w:val="00EA414F"/>
    <w:rsid w:val="00EA52C2"/>
    <w:rsid w:val="00EA6610"/>
    <w:rsid w:val="00EB28F1"/>
    <w:rsid w:val="00EB3F19"/>
    <w:rsid w:val="00EB587F"/>
    <w:rsid w:val="00EC3C77"/>
    <w:rsid w:val="00EC4CC8"/>
    <w:rsid w:val="00ED24D6"/>
    <w:rsid w:val="00F07EEC"/>
    <w:rsid w:val="00F07EF3"/>
    <w:rsid w:val="00F1008A"/>
    <w:rsid w:val="00F11E74"/>
    <w:rsid w:val="00F13B28"/>
    <w:rsid w:val="00F15490"/>
    <w:rsid w:val="00F16BE4"/>
    <w:rsid w:val="00F17BAA"/>
    <w:rsid w:val="00F2117C"/>
    <w:rsid w:val="00F22079"/>
    <w:rsid w:val="00F249CE"/>
    <w:rsid w:val="00F26B9B"/>
    <w:rsid w:val="00F26C46"/>
    <w:rsid w:val="00F33E98"/>
    <w:rsid w:val="00F40213"/>
    <w:rsid w:val="00F43B51"/>
    <w:rsid w:val="00F46078"/>
    <w:rsid w:val="00F50B18"/>
    <w:rsid w:val="00F51613"/>
    <w:rsid w:val="00F54B71"/>
    <w:rsid w:val="00F5615A"/>
    <w:rsid w:val="00F614AD"/>
    <w:rsid w:val="00F630D3"/>
    <w:rsid w:val="00F659E4"/>
    <w:rsid w:val="00F717E5"/>
    <w:rsid w:val="00F766E8"/>
    <w:rsid w:val="00F8378C"/>
    <w:rsid w:val="00F90AAC"/>
    <w:rsid w:val="00F93E84"/>
    <w:rsid w:val="00F9683D"/>
    <w:rsid w:val="00F96B9B"/>
    <w:rsid w:val="00F97775"/>
    <w:rsid w:val="00FA1748"/>
    <w:rsid w:val="00FB0466"/>
    <w:rsid w:val="00FC066A"/>
    <w:rsid w:val="00FC3878"/>
    <w:rsid w:val="00FD200A"/>
    <w:rsid w:val="00FD407F"/>
    <w:rsid w:val="00FE49D3"/>
    <w:rsid w:val="00FF0FF5"/>
    <w:rsid w:val="00FF1CB5"/>
    <w:rsid w:val="00FF204A"/>
    <w:rsid w:val="00FF3EAB"/>
    <w:rsid w:val="00FF41E0"/>
    <w:rsid w:val="00FF4741"/>
    <w:rsid w:val="00FF483E"/>
    <w:rsid w:val="00FF4EB4"/>
    <w:rsid w:val="00FF5231"/>
    <w:rsid w:val="00FF5E76"/>
    <w:rsid w:val="041206FD"/>
    <w:rsid w:val="07985E19"/>
    <w:rsid w:val="0DDB7AE3"/>
    <w:rsid w:val="752C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82909B3"/>
  <w15:docId w15:val="{9548429A-4E1C-4BFF-876B-72B2893B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bg-BG" w:eastAsia="bg-BG"/>
    </w:rPr>
  </w:style>
  <w:style w:type="character" w:styleId="Emphasis">
    <w:name w:val="Emphasis"/>
    <w:qFormat/>
    <w:rPr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NormalWeb">
    <w:name w:val="Normal (Web)"/>
    <w:uiPriority w:val="99"/>
    <w:pPr>
      <w:spacing w:before="100" w:beforeAutospacing="1" w:after="100" w:afterAutospacing="1"/>
    </w:pPr>
    <w:rPr>
      <w:rFonts w:ascii="SimSun" w:hAnsi="SimSun"/>
      <w:sz w:val="24"/>
      <w:szCs w:val="24"/>
      <w:lang w:val="en-US" w:eastAsia="zh-CN"/>
    </w:rPr>
  </w:style>
  <w:style w:type="character" w:styleId="PageNumber">
    <w:name w:val="page number"/>
  </w:style>
  <w:style w:type="paragraph" w:styleId="NoSpacing">
    <w:name w:val="No Spacing"/>
    <w:qFormat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">
    <w:name w:val="Char"/>
    <w:basedOn w:val="Normal"/>
    <w:pPr>
      <w:spacing w:after="120"/>
    </w:pPr>
    <w:rPr>
      <w:rFonts w:ascii="Futura Bk" w:hAnsi="Futura Bk"/>
      <w:sz w:val="20"/>
      <w:lang w:val="en-US" w:eastAsia="pl-PL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24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13D9-3AD7-48E2-B21E-A382793E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</Company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3</cp:revision>
  <cp:lastPrinted>2021-01-27T13:27:00Z</cp:lastPrinted>
  <dcterms:created xsi:type="dcterms:W3CDTF">2022-06-03T11:04:00Z</dcterms:created>
  <dcterms:modified xsi:type="dcterms:W3CDTF">2022-06-03T11:04:00Z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